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584BCE" w:rsidRDefault="00474780"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 xml:space="preserve">SUTARTIS DĖL </w:t>
      </w:r>
      <w:r w:rsidR="00FA0494" w:rsidRPr="00584BCE">
        <w:rPr>
          <w:rFonts w:ascii="Arial" w:hAnsi="Arial" w:cs="Arial"/>
          <w:b/>
          <w:color w:val="1F497D"/>
          <w:sz w:val="20"/>
        </w:rPr>
        <w:t xml:space="preserve">RANGOS DARBŲ </w:t>
      </w:r>
    </w:p>
    <w:p w14:paraId="3601D88E" w14:textId="77777777" w:rsidR="00831145" w:rsidRPr="00584BCE"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BodyTextIndent"/>
        <w:tabs>
          <w:tab w:val="left" w:pos="709"/>
        </w:tabs>
        <w:ind w:firstLine="0"/>
        <w:jc w:val="center"/>
        <w:rPr>
          <w:rFonts w:ascii="Arial" w:hAnsi="Arial" w:cs="Arial"/>
          <w:b/>
          <w:color w:val="1F497D"/>
          <w:sz w:val="20"/>
        </w:rPr>
      </w:pPr>
    </w:p>
    <w:p w14:paraId="2237DE57" w14:textId="05540540" w:rsidR="00986B4A" w:rsidRPr="00584BCE" w:rsidRDefault="00986B4A" w:rsidP="00986B4A">
      <w:pPr>
        <w:spacing w:before="120" w:after="120"/>
        <w:jc w:val="center"/>
        <w:rPr>
          <w:rFonts w:ascii="Arial" w:hAnsi="Arial" w:cs="Arial"/>
          <w:bCs/>
          <w:color w:val="1F497D"/>
        </w:rPr>
      </w:pPr>
      <w:r w:rsidRPr="00584BCE">
        <w:rPr>
          <w:rFonts w:ascii="Arial" w:hAnsi="Arial" w:cs="Arial"/>
          <w:bCs/>
          <w:color w:val="1F497D"/>
        </w:rPr>
        <w:t>202</w:t>
      </w:r>
      <w:r w:rsidR="000F6616">
        <w:rPr>
          <w:rFonts w:ascii="Arial" w:hAnsi="Arial" w:cs="Arial"/>
          <w:bCs/>
          <w:color w:val="1F497D"/>
        </w:rPr>
        <w:t>6</w:t>
      </w:r>
      <w:r w:rsidRPr="00584BCE">
        <w:rPr>
          <w:rFonts w:ascii="Arial" w:hAnsi="Arial" w:cs="Arial"/>
          <w:bCs/>
          <w:color w:val="1F497D"/>
        </w:rPr>
        <w:t>-[   ]-[   ]</w:t>
      </w:r>
    </w:p>
    <w:p w14:paraId="54596ADF" w14:textId="77777777" w:rsidR="00986B4A" w:rsidRPr="00584BCE" w:rsidRDefault="00986B4A" w:rsidP="00986B4A">
      <w:pPr>
        <w:pStyle w:val="BodyTextIndent"/>
        <w:spacing w:after="60"/>
        <w:ind w:firstLine="0"/>
        <w:jc w:val="center"/>
        <w:rPr>
          <w:rFonts w:ascii="Arial" w:hAnsi="Arial" w:cs="Arial"/>
          <w:color w:val="1F497D"/>
          <w:sz w:val="20"/>
        </w:rPr>
      </w:pPr>
      <w:r w:rsidRPr="00584BCE">
        <w:rPr>
          <w:rFonts w:ascii="Arial" w:hAnsi="Arial" w:cs="Arial"/>
          <w:bCs/>
          <w:color w:val="1F497D"/>
          <w:sz w:val="20"/>
        </w:rPr>
        <w:t>[vieta]</w:t>
      </w:r>
    </w:p>
    <w:p w14:paraId="23D33015" w14:textId="77777777" w:rsidR="003C1024" w:rsidRPr="00FD51D7" w:rsidRDefault="003C1024" w:rsidP="004E6CB5">
      <w:pPr>
        <w:pStyle w:val="BodyTextIndent"/>
        <w:tabs>
          <w:tab w:val="left" w:pos="709"/>
        </w:tabs>
        <w:ind w:firstLine="0"/>
        <w:rPr>
          <w:rFonts w:ascii="Arial" w:hAnsi="Arial" w:cs="Arial"/>
          <w:sz w:val="20"/>
        </w:rPr>
      </w:pPr>
    </w:p>
    <w:p w14:paraId="22C6B75C" w14:textId="77777777" w:rsidR="006A4D27" w:rsidRPr="00FD51D7" w:rsidRDefault="006A4D27" w:rsidP="00EF21DF">
      <w:pPr>
        <w:tabs>
          <w:tab w:val="left" w:pos="709"/>
        </w:tabs>
        <w:jc w:val="both"/>
        <w:rPr>
          <w:rFonts w:ascii="Arial" w:hAnsi="Arial" w:cs="Arial"/>
          <w:b/>
        </w:rPr>
      </w:pPr>
    </w:p>
    <w:p w14:paraId="40CFEF4F" w14:textId="14288DB9" w:rsidR="001A77F1" w:rsidRDefault="001A77F1" w:rsidP="001A77F1">
      <w:pPr>
        <w:jc w:val="both"/>
        <w:rPr>
          <w:rFonts w:ascii="Arial" w:hAnsi="Arial" w:cs="Arial"/>
        </w:rPr>
      </w:pPr>
      <w:bookmarkStart w:id="0" w:name="_Hlk61888736"/>
      <w:r w:rsidRPr="00C84347">
        <w:rPr>
          <w:rFonts w:ascii="Arial" w:hAnsi="Arial" w:cs="Arial"/>
          <w:b/>
        </w:rPr>
        <w:t>AB „Energijos skirstymo operatorius“</w:t>
      </w:r>
      <w:r w:rsidRPr="00C84347">
        <w:rPr>
          <w:rFonts w:ascii="Arial" w:hAnsi="Arial" w:cs="Arial"/>
        </w:rPr>
        <w:t>, pagal Lietuvos Respublikos įstatymus teisėtai įregistruota ir veikianti</w:t>
      </w:r>
      <w:r w:rsidRPr="00C809B1">
        <w:rPr>
          <w:rFonts w:ascii="Arial" w:hAnsi="Arial" w:cs="Arial"/>
        </w:rPr>
        <w:t xml:space="preserve"> akcinė bendrovė, juridinio asmens kodas 304151376, PVM mokėtojo kodas LT100009860612, registruotos buveinės adresas </w:t>
      </w:r>
      <w:r w:rsidR="00B57892">
        <w:rPr>
          <w:rFonts w:ascii="Arial" w:hAnsi="Arial" w:cs="Arial"/>
        </w:rPr>
        <w:t>Laisvės pr. 10, LT-</w:t>
      </w:r>
      <w:r w:rsidR="00B57892">
        <w:rPr>
          <w:rFonts w:ascii="Arial" w:hAnsi="Arial" w:cs="Arial"/>
          <w:shd w:val="clear" w:color="auto" w:fill="FFFFFF"/>
        </w:rPr>
        <w:t>04215</w:t>
      </w:r>
      <w:r w:rsidR="00B57892">
        <w:rPr>
          <w:rFonts w:ascii="Arial" w:hAnsi="Arial" w:cs="Arial"/>
          <w:lang w:eastAsia="lt-LT"/>
        </w:rPr>
        <w:t xml:space="preserve"> Vilnius</w:t>
      </w:r>
      <w:r w:rsidRPr="00C809B1">
        <w:rPr>
          <w:rFonts w:ascii="Arial" w:hAnsi="Arial" w:cs="Arial"/>
        </w:rPr>
        <w:t>, Lietuvos Respublika, duomenys apie kurią kaupiami ir saugomi VĮ Registrų centras, atstovaujama [</w:t>
      </w:r>
      <w:r w:rsidRPr="00C809B1">
        <w:rPr>
          <w:rFonts w:ascii="Arial" w:hAnsi="Arial" w:cs="Arial"/>
          <w:i/>
          <w:highlight w:val="lightGray"/>
        </w:rPr>
        <w:t>Sutartį iš bendrovės pusės pasirašančio asmens pareigos, vardas, pavardė</w:t>
      </w:r>
      <w:r w:rsidRPr="00C809B1">
        <w:rPr>
          <w:rFonts w:ascii="Arial" w:hAnsi="Arial" w:cs="Arial"/>
        </w:rPr>
        <w:t>], veikiančio pagal [</w:t>
      </w:r>
      <w:r w:rsidRPr="00C809B1">
        <w:rPr>
          <w:rFonts w:ascii="Arial" w:hAnsi="Arial" w:cs="Arial"/>
          <w:i/>
          <w:highlight w:val="lightGray"/>
        </w:rPr>
        <w:t>atstovavimo pagrindas</w:t>
      </w:r>
      <w:r w:rsidRPr="00C809B1">
        <w:rPr>
          <w:rFonts w:ascii="Arial" w:hAnsi="Arial" w:cs="Arial"/>
        </w:rPr>
        <w:t xml:space="preserve">] (toliau – </w:t>
      </w:r>
      <w:r>
        <w:rPr>
          <w:rFonts w:ascii="Arial" w:hAnsi="Arial" w:cs="Arial"/>
        </w:rPr>
        <w:t>Užsakovas</w:t>
      </w:r>
      <w:r w:rsidRPr="00C809B1">
        <w:rPr>
          <w:rFonts w:ascii="Arial" w:hAnsi="Arial" w:cs="Arial"/>
        </w:rPr>
        <w:t>), ir</w:t>
      </w:r>
    </w:p>
    <w:bookmarkEnd w:id="0"/>
    <w:p w14:paraId="222970C6" w14:textId="77777777" w:rsidR="00731A63" w:rsidRDefault="00731A63" w:rsidP="00731A63">
      <w:pPr>
        <w:spacing w:after="60"/>
        <w:jc w:val="both"/>
        <w:rPr>
          <w:rFonts w:ascii="Arial" w:hAnsi="Arial" w:cs="Arial"/>
        </w:rPr>
      </w:pPr>
    </w:p>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Pr="00FD51D7" w:rsidRDefault="006A4D27"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5E8A4DCA" w14:textId="74CA9C3F" w:rsidR="006A4D27" w:rsidRDefault="006A4D27" w:rsidP="00771229">
      <w:pPr>
        <w:pStyle w:val="ListParagraph"/>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18113C6A" w14:textId="77777777" w:rsidR="006A4D27" w:rsidRPr="00FD51D7" w:rsidRDefault="006A4D27" w:rsidP="004E6CB5">
      <w:pPr>
        <w:tabs>
          <w:tab w:val="left" w:pos="709"/>
        </w:tabs>
        <w:jc w:val="both"/>
        <w:rPr>
          <w:rFonts w:ascii="Arial" w:hAnsi="Arial" w:cs="Arial"/>
        </w:rPr>
      </w:pP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71B21EFB"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 ir terminais atlikti</w:t>
      </w:r>
      <w:r w:rsidR="005B78F8" w:rsidRPr="00FD51D7">
        <w:rPr>
          <w:rFonts w:ascii="Arial" w:hAnsi="Arial" w:cs="Arial"/>
        </w:rPr>
        <w:t xml:space="preserve"> </w:t>
      </w:r>
      <w:r w:rsidR="009C010A" w:rsidRPr="009C010A">
        <w:rPr>
          <w:rFonts w:ascii="Arial" w:hAnsi="Arial" w:cs="Arial"/>
          <w:b/>
        </w:rPr>
        <w:t>(2026-ESO-113) Dangų atstatymo Utenos reg. darb</w:t>
      </w:r>
      <w:r w:rsidR="009C010A">
        <w:rPr>
          <w:rFonts w:ascii="Arial" w:hAnsi="Arial" w:cs="Arial"/>
          <w:b/>
        </w:rPr>
        <w:t>us</w:t>
      </w:r>
      <w:r w:rsidR="009C010A" w:rsidRPr="009C010A">
        <w:rPr>
          <w:rFonts w:ascii="Arial" w:hAnsi="Arial" w:cs="Arial"/>
          <w:b/>
        </w:rPr>
        <w:t xml:space="preserve"> </w:t>
      </w:r>
      <w:r w:rsidRPr="00FD51D7">
        <w:rPr>
          <w:rFonts w:ascii="Arial" w:hAnsi="Arial" w:cs="Arial"/>
        </w:rPr>
        <w:t>(toliau– Darbai), o Užsakovas įsipareigoja priimti atliktus Darbus ir sumokėti už juos Sutartyje nurodytomis sąlygomis ir tvarka</w:t>
      </w:r>
      <w:r w:rsidRPr="00FD51D7">
        <w:rPr>
          <w:rFonts w:ascii="Arial" w:hAnsi="Arial" w:cs="Arial"/>
          <w:i/>
        </w:rPr>
        <w:t>.</w:t>
      </w:r>
    </w:p>
    <w:p w14:paraId="2DE42BB4" w14:textId="13572F01" w:rsidR="00B41BE2" w:rsidRPr="00BA36C4" w:rsidRDefault="00B41BE2">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Content>
          <w:r w:rsidR="0080259E">
            <w:rPr>
              <w:rFonts w:ascii="Arial" w:hAnsi="Arial" w:cs="Arial"/>
              <w:bCs/>
            </w:rPr>
            <w:t>kainą</w:t>
          </w:r>
        </w:sdtContent>
      </w:sdt>
      <w:r w:rsidR="000D5FC6" w:rsidRPr="00BA36C4">
        <w:rPr>
          <w:rFonts w:ascii="Arial" w:hAnsi="Arial" w:cs="Arial"/>
          <w:bCs/>
        </w:rPr>
        <w:t>.</w:t>
      </w:r>
    </w:p>
    <w:p w14:paraId="40FBEAEC" w14:textId="77777777" w:rsidR="00FD51D7" w:rsidRPr="00FD51D7" w:rsidRDefault="00FD51D7" w:rsidP="004E6CB5">
      <w:pPr>
        <w:tabs>
          <w:tab w:val="left" w:pos="709"/>
        </w:tabs>
        <w:jc w:val="both"/>
        <w:rPr>
          <w:rFonts w:ascii="Arial" w:hAnsi="Arial" w:cs="Arial"/>
          <w:i/>
        </w:rPr>
      </w:pPr>
    </w:p>
    <w:p w14:paraId="2985FF66" w14:textId="534687C1"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 xml:space="preserve">DARBŲ APIMTIS IR KAINA </w:t>
      </w:r>
    </w:p>
    <w:p w14:paraId="44C540A7" w14:textId="77777777"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2B9A95A5" w14:textId="28E84DB0" w:rsidR="000D5FC6" w:rsidRDefault="00AC0E3C">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Preliminarus Darbų kiekis nurodytas </w:t>
      </w:r>
      <w:r w:rsidR="001F6A1C" w:rsidRPr="000D5FC6">
        <w:rPr>
          <w:rFonts w:ascii="Arial" w:hAnsi="Arial" w:cs="Arial"/>
        </w:rPr>
        <w:t>Sutarties SD priede Nr. 3</w:t>
      </w:r>
      <w:r w:rsidR="00AF2773" w:rsidRPr="000D5FC6">
        <w:rPr>
          <w:rFonts w:ascii="Arial" w:hAnsi="Arial" w:cs="Arial"/>
        </w:rPr>
        <w:t>.</w:t>
      </w:r>
      <w:r w:rsidRPr="000D5FC6">
        <w:rPr>
          <w:rFonts w:ascii="Arial" w:hAnsi="Arial" w:cs="Arial"/>
        </w:rPr>
        <w:t xml:space="preserve"> Darbų įsigijimui skirta lėšų suma nurodyta Sutarties SD 2.3. punkte negali būti viršijama Sutarties galiojimo laikotarpiu, jei Pirkimo sąlygose nenumatyta kitaip. </w:t>
      </w:r>
      <w:bookmarkStart w:id="1" w:name="_Ref341351825"/>
    </w:p>
    <w:p w14:paraId="6A30B0C2" w14:textId="5D5C4269" w:rsidR="009B1D45" w:rsidRPr="00EE1CEA" w:rsidRDefault="009B1D45">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Bendra </w:t>
      </w:r>
      <w:r w:rsidR="00784D67" w:rsidRPr="000D5FC6">
        <w:rPr>
          <w:rFonts w:ascii="Arial" w:hAnsi="Arial" w:cs="Arial"/>
        </w:rPr>
        <w:t xml:space="preserve">Sutarties </w:t>
      </w:r>
      <w:r w:rsidR="00784D67" w:rsidRPr="00EE1CEA">
        <w:rPr>
          <w:rFonts w:ascii="Arial" w:hAnsi="Arial" w:cs="Arial"/>
        </w:rPr>
        <w:t>kaina yra</w:t>
      </w:r>
      <w:r w:rsidRPr="00EE1CEA">
        <w:rPr>
          <w:rFonts w:ascii="Arial" w:hAnsi="Arial" w:cs="Arial"/>
        </w:rPr>
        <w:t xml:space="preserve"> </w:t>
      </w:r>
      <w:r w:rsidR="00754170" w:rsidRPr="00754170">
        <w:rPr>
          <w:rFonts w:ascii="Arial" w:hAnsi="Arial" w:cs="Arial"/>
        </w:rPr>
        <w:t>30</w:t>
      </w:r>
      <w:r w:rsidR="00754170">
        <w:rPr>
          <w:rFonts w:ascii="Arial" w:hAnsi="Arial" w:cs="Arial"/>
        </w:rPr>
        <w:t> </w:t>
      </w:r>
      <w:r w:rsidR="00754170" w:rsidRPr="00754170">
        <w:rPr>
          <w:rFonts w:ascii="Arial" w:hAnsi="Arial" w:cs="Arial"/>
        </w:rPr>
        <w:t>250</w:t>
      </w:r>
      <w:r w:rsidR="00754170">
        <w:rPr>
          <w:rFonts w:ascii="Arial" w:hAnsi="Arial" w:cs="Arial"/>
        </w:rPr>
        <w:t>,</w:t>
      </w:r>
      <w:r w:rsidR="00754170" w:rsidRPr="00754170">
        <w:rPr>
          <w:rFonts w:ascii="Arial" w:hAnsi="Arial" w:cs="Arial"/>
        </w:rPr>
        <w:t>00</w:t>
      </w:r>
      <w:r w:rsidR="00072C02">
        <w:rPr>
          <w:rFonts w:ascii="Arial" w:hAnsi="Arial" w:cs="Arial"/>
        </w:rPr>
        <w:t xml:space="preserve"> </w:t>
      </w:r>
      <w:r w:rsidR="00EC24EB" w:rsidRPr="00EE1CEA">
        <w:rPr>
          <w:rFonts w:ascii="Arial" w:hAnsi="Arial" w:cs="Arial"/>
        </w:rPr>
        <w:t>eurų</w:t>
      </w:r>
      <w:r w:rsidR="00532B8F" w:rsidRPr="00EE1CEA">
        <w:rPr>
          <w:rFonts w:ascii="Arial" w:hAnsi="Arial" w:cs="Arial"/>
        </w:rPr>
        <w:t xml:space="preserve"> (</w:t>
      </w:r>
      <w:r w:rsidR="00FB3BC8">
        <w:rPr>
          <w:rFonts w:ascii="Arial" w:hAnsi="Arial" w:cs="Arial"/>
        </w:rPr>
        <w:t xml:space="preserve">trisdešimt </w:t>
      </w:r>
      <w:r w:rsidR="00B466F2">
        <w:rPr>
          <w:rFonts w:ascii="Arial" w:hAnsi="Arial" w:cs="Arial"/>
        </w:rPr>
        <w:t>tūkstančių du šimtai penkiasdešimt</w:t>
      </w:r>
      <w:r w:rsidR="00681F4A">
        <w:rPr>
          <w:rFonts w:ascii="Arial" w:hAnsi="Arial" w:cs="Arial"/>
        </w:rPr>
        <w:t xml:space="preserve"> eurų</w:t>
      </w:r>
      <w:r w:rsidR="001A6AE5">
        <w:rPr>
          <w:rFonts w:ascii="Arial" w:hAnsi="Arial" w:cs="Arial"/>
        </w:rPr>
        <w:t xml:space="preserve"> </w:t>
      </w:r>
      <w:r w:rsidR="00EE1CEA">
        <w:rPr>
          <w:rFonts w:ascii="Arial" w:hAnsi="Arial" w:cs="Arial"/>
        </w:rPr>
        <w:t>00</w:t>
      </w:r>
      <w:r w:rsidR="00532B8F" w:rsidRPr="00EE1CEA">
        <w:rPr>
          <w:rFonts w:ascii="Arial" w:hAnsi="Arial" w:cs="Arial"/>
        </w:rPr>
        <w:t xml:space="preserve"> ct)</w:t>
      </w:r>
      <w:r w:rsidR="002C4044" w:rsidRPr="00EE1CEA">
        <w:rPr>
          <w:rFonts w:ascii="Arial" w:hAnsi="Arial" w:cs="Arial"/>
        </w:rPr>
        <w:t>,</w:t>
      </w:r>
      <w:r w:rsidR="00532B8F" w:rsidRPr="00EE1CEA">
        <w:rPr>
          <w:rFonts w:ascii="Arial" w:hAnsi="Arial" w:cs="Arial"/>
        </w:rPr>
        <w:t xml:space="preserve"> įskaitant PVM</w:t>
      </w:r>
      <w:r w:rsidRPr="00EE1CEA">
        <w:rPr>
          <w:rFonts w:ascii="Arial" w:hAnsi="Arial" w:cs="Arial"/>
        </w:rPr>
        <w:t xml:space="preserve">. Bendrą </w:t>
      </w:r>
      <w:r w:rsidR="00224CD0" w:rsidRPr="00EE1CEA">
        <w:rPr>
          <w:rFonts w:ascii="Arial" w:hAnsi="Arial" w:cs="Arial"/>
        </w:rPr>
        <w:t>Sutarties</w:t>
      </w:r>
      <w:r w:rsidR="004E1CB8" w:rsidRPr="00EE1CEA">
        <w:rPr>
          <w:rFonts w:ascii="Arial" w:hAnsi="Arial" w:cs="Arial"/>
        </w:rPr>
        <w:t xml:space="preserve"> </w:t>
      </w:r>
      <w:r w:rsidRPr="00EE1CEA">
        <w:rPr>
          <w:rFonts w:ascii="Arial" w:hAnsi="Arial" w:cs="Arial"/>
        </w:rPr>
        <w:t>kainą sudaro:</w:t>
      </w:r>
      <w:bookmarkEnd w:id="1"/>
      <w:r w:rsidRPr="00EE1CEA">
        <w:rPr>
          <w:rFonts w:ascii="Arial" w:hAnsi="Arial" w:cs="Arial"/>
        </w:rPr>
        <w:t xml:space="preserve">  </w:t>
      </w:r>
    </w:p>
    <w:p w14:paraId="68F9EC0C" w14:textId="50B51042" w:rsidR="00532B8F" w:rsidRPr="00EE1CEA" w:rsidRDefault="009B1D45">
      <w:pPr>
        <w:pStyle w:val="ListParagraph"/>
        <w:numPr>
          <w:ilvl w:val="2"/>
          <w:numId w:val="2"/>
        </w:numPr>
        <w:tabs>
          <w:tab w:val="clear" w:pos="720"/>
          <w:tab w:val="left" w:pos="709"/>
        </w:tabs>
        <w:ind w:left="1418" w:hanging="851"/>
        <w:jc w:val="both"/>
        <w:rPr>
          <w:rFonts w:ascii="Arial" w:hAnsi="Arial" w:cs="Arial"/>
        </w:rPr>
      </w:pPr>
      <w:r w:rsidRPr="00EE1CEA">
        <w:rPr>
          <w:rFonts w:ascii="Arial" w:hAnsi="Arial" w:cs="Arial"/>
        </w:rPr>
        <w:t xml:space="preserve">Darbų kaina </w:t>
      </w:r>
      <w:r w:rsidR="001C31EF">
        <w:rPr>
          <w:rFonts w:ascii="Arial" w:hAnsi="Arial" w:cs="Arial"/>
        </w:rPr>
        <w:t>25</w:t>
      </w:r>
      <w:r w:rsidR="00FD7F33" w:rsidRPr="00EE1CEA">
        <w:rPr>
          <w:rFonts w:ascii="Arial" w:hAnsi="Arial" w:cs="Arial"/>
        </w:rPr>
        <w:t> 000,00</w:t>
      </w:r>
      <w:r w:rsidR="00532B8F" w:rsidRPr="00EE1CEA">
        <w:rPr>
          <w:rFonts w:ascii="Arial" w:hAnsi="Arial" w:cs="Arial"/>
        </w:rPr>
        <w:t xml:space="preserve"> </w:t>
      </w:r>
      <w:r w:rsidR="00400910" w:rsidRPr="00EE1CEA">
        <w:rPr>
          <w:rFonts w:ascii="Arial" w:hAnsi="Arial" w:cs="Arial"/>
        </w:rPr>
        <w:t>eur</w:t>
      </w:r>
      <w:r w:rsidR="002B2E7F">
        <w:rPr>
          <w:rFonts w:ascii="Arial" w:hAnsi="Arial" w:cs="Arial"/>
        </w:rPr>
        <w:t>ų</w:t>
      </w:r>
      <w:r w:rsidR="00400910" w:rsidRPr="00EE1CEA">
        <w:rPr>
          <w:rFonts w:ascii="Arial" w:hAnsi="Arial" w:cs="Arial"/>
        </w:rPr>
        <w:t xml:space="preserve"> </w:t>
      </w:r>
      <w:r w:rsidR="00532B8F" w:rsidRPr="00EE1CEA">
        <w:rPr>
          <w:rFonts w:ascii="Arial" w:hAnsi="Arial" w:cs="Arial"/>
        </w:rPr>
        <w:t>(</w:t>
      </w:r>
      <w:r w:rsidR="001C31EF">
        <w:rPr>
          <w:rFonts w:ascii="Arial" w:hAnsi="Arial" w:cs="Arial"/>
        </w:rPr>
        <w:t>dvidešimt penki</w:t>
      </w:r>
      <w:r w:rsidR="007777FD">
        <w:rPr>
          <w:rFonts w:ascii="Arial" w:hAnsi="Arial" w:cs="Arial"/>
        </w:rPr>
        <w:t xml:space="preserve"> tūkstanči</w:t>
      </w:r>
      <w:r w:rsidR="001C31EF">
        <w:rPr>
          <w:rFonts w:ascii="Arial" w:hAnsi="Arial" w:cs="Arial"/>
        </w:rPr>
        <w:t>ai</w:t>
      </w:r>
      <w:r w:rsidR="00EE1CEA">
        <w:rPr>
          <w:rFonts w:ascii="Arial" w:hAnsi="Arial" w:cs="Arial"/>
        </w:rPr>
        <w:t xml:space="preserve"> </w:t>
      </w:r>
      <w:r w:rsidR="00400910" w:rsidRPr="00EE1CEA">
        <w:rPr>
          <w:rFonts w:ascii="Arial" w:hAnsi="Arial" w:cs="Arial"/>
        </w:rPr>
        <w:t>eurų</w:t>
      </w:r>
      <w:r w:rsidR="00532B8F" w:rsidRPr="00EE1CEA">
        <w:rPr>
          <w:rFonts w:ascii="Arial" w:hAnsi="Arial" w:cs="Arial"/>
        </w:rPr>
        <w:t xml:space="preserve"> </w:t>
      </w:r>
      <w:r w:rsidR="00EE1CEA">
        <w:rPr>
          <w:rFonts w:ascii="Arial" w:hAnsi="Arial" w:cs="Arial"/>
        </w:rPr>
        <w:t>00</w:t>
      </w:r>
      <w:r w:rsidR="00532B8F" w:rsidRPr="00EE1CEA">
        <w:rPr>
          <w:rFonts w:ascii="Arial" w:hAnsi="Arial" w:cs="Arial"/>
        </w:rPr>
        <w:t xml:space="preserve"> ct)</w:t>
      </w:r>
      <w:r w:rsidR="002C4044" w:rsidRPr="00EE1CEA">
        <w:rPr>
          <w:rFonts w:ascii="Arial" w:hAnsi="Arial" w:cs="Arial"/>
        </w:rPr>
        <w:t>,</w:t>
      </w:r>
      <w:r w:rsidR="00532B8F" w:rsidRPr="00EE1CEA">
        <w:rPr>
          <w:rFonts w:ascii="Arial" w:hAnsi="Arial" w:cs="Arial"/>
        </w:rPr>
        <w:t xml:space="preserve"> neįskaitant PVM;</w:t>
      </w:r>
    </w:p>
    <w:p w14:paraId="44C6755E" w14:textId="277A60AD" w:rsidR="00415563" w:rsidRDefault="009B1D45">
      <w:pPr>
        <w:numPr>
          <w:ilvl w:val="2"/>
          <w:numId w:val="2"/>
        </w:numPr>
        <w:tabs>
          <w:tab w:val="clear" w:pos="720"/>
          <w:tab w:val="left" w:pos="709"/>
        </w:tabs>
        <w:ind w:left="1418" w:hanging="851"/>
        <w:jc w:val="both"/>
        <w:rPr>
          <w:rFonts w:ascii="Arial" w:hAnsi="Arial" w:cs="Arial"/>
        </w:rPr>
      </w:pPr>
      <w:r w:rsidRPr="00EE1CEA">
        <w:rPr>
          <w:rFonts w:ascii="Arial" w:hAnsi="Arial" w:cs="Arial"/>
        </w:rPr>
        <w:t>Pridėtinės vertės mokestis</w:t>
      </w:r>
      <w:r w:rsidR="002C4044" w:rsidRPr="00EE1CEA">
        <w:rPr>
          <w:rFonts w:ascii="Arial" w:hAnsi="Arial" w:cs="Arial"/>
        </w:rPr>
        <w:t xml:space="preserve"> (PVM)</w:t>
      </w:r>
      <w:r w:rsidRPr="00EE1CEA">
        <w:rPr>
          <w:rFonts w:ascii="Arial" w:hAnsi="Arial" w:cs="Arial"/>
        </w:rPr>
        <w:t xml:space="preserve"> </w:t>
      </w:r>
      <w:r w:rsidR="000C2190" w:rsidRPr="00EE1CEA">
        <w:rPr>
          <w:rFonts w:ascii="Arial" w:hAnsi="Arial" w:cs="Arial"/>
        </w:rPr>
        <w:t>(</w:t>
      </w:r>
      <w:r w:rsidRPr="00EE1CEA">
        <w:rPr>
          <w:rFonts w:ascii="Arial" w:hAnsi="Arial" w:cs="Arial"/>
        </w:rPr>
        <w:t>21 %</w:t>
      </w:r>
      <w:r w:rsidR="000C2190" w:rsidRPr="00EE1CEA">
        <w:rPr>
          <w:rFonts w:ascii="Arial" w:hAnsi="Arial" w:cs="Arial"/>
        </w:rPr>
        <w:t>)</w:t>
      </w:r>
      <w:r w:rsidRPr="00EE1CEA">
        <w:rPr>
          <w:rFonts w:ascii="Arial" w:hAnsi="Arial" w:cs="Arial"/>
        </w:rPr>
        <w:t xml:space="preserve"> </w:t>
      </w:r>
      <w:r w:rsidR="003E5F36">
        <w:rPr>
          <w:rFonts w:ascii="Arial" w:hAnsi="Arial" w:cs="Arial"/>
        </w:rPr>
        <w:t>–</w:t>
      </w:r>
      <w:r w:rsidR="00EE1CEA" w:rsidRPr="00EE1CEA">
        <w:rPr>
          <w:rFonts w:ascii="Arial" w:hAnsi="Arial" w:cs="Arial"/>
        </w:rPr>
        <w:t xml:space="preserve"> </w:t>
      </w:r>
      <w:r w:rsidR="00072C02" w:rsidRPr="00072C02">
        <w:rPr>
          <w:rFonts w:ascii="Arial" w:hAnsi="Arial" w:cs="Arial"/>
        </w:rPr>
        <w:t>5</w:t>
      </w:r>
      <w:r w:rsidR="00C12786">
        <w:rPr>
          <w:rFonts w:ascii="Arial" w:hAnsi="Arial" w:cs="Arial"/>
        </w:rPr>
        <w:t> </w:t>
      </w:r>
      <w:r w:rsidR="00072C02" w:rsidRPr="00072C02">
        <w:rPr>
          <w:rFonts w:ascii="Arial" w:hAnsi="Arial" w:cs="Arial"/>
        </w:rPr>
        <w:t>250</w:t>
      </w:r>
      <w:r w:rsidR="00C12786">
        <w:rPr>
          <w:rFonts w:ascii="Arial" w:hAnsi="Arial" w:cs="Arial"/>
        </w:rPr>
        <w:t>,</w:t>
      </w:r>
      <w:r w:rsidR="00072C02" w:rsidRPr="00072C02">
        <w:rPr>
          <w:rFonts w:ascii="Arial" w:hAnsi="Arial" w:cs="Arial"/>
        </w:rPr>
        <w:t>00</w:t>
      </w:r>
      <w:r w:rsidR="00400910" w:rsidRPr="00EE1CEA">
        <w:rPr>
          <w:rFonts w:ascii="Arial" w:hAnsi="Arial" w:cs="Arial"/>
        </w:rPr>
        <w:t>eurų</w:t>
      </w:r>
      <w:r w:rsidR="00532B8F" w:rsidRPr="00EE1CEA">
        <w:rPr>
          <w:rFonts w:ascii="Arial" w:hAnsi="Arial" w:cs="Arial"/>
        </w:rPr>
        <w:t xml:space="preserve"> (</w:t>
      </w:r>
      <w:r w:rsidR="00C12786" w:rsidRPr="00C12786">
        <w:rPr>
          <w:rFonts w:ascii="Arial" w:hAnsi="Arial" w:cs="Arial"/>
        </w:rPr>
        <w:t>penki tūkstančiai du šimtai penkiasdešimt</w:t>
      </w:r>
      <w:r w:rsidR="00681F4A">
        <w:rPr>
          <w:rFonts w:ascii="Arial" w:hAnsi="Arial" w:cs="Arial"/>
        </w:rPr>
        <w:t xml:space="preserve"> eurų</w:t>
      </w:r>
      <w:r w:rsidR="00532B8F" w:rsidRPr="00E2516F">
        <w:rPr>
          <w:rFonts w:ascii="Arial" w:hAnsi="Arial" w:cs="Arial"/>
        </w:rPr>
        <w:t xml:space="preserve"> </w:t>
      </w:r>
      <w:r w:rsidR="00EE1CEA" w:rsidRPr="00E2516F">
        <w:rPr>
          <w:rFonts w:ascii="Arial" w:hAnsi="Arial" w:cs="Arial"/>
        </w:rPr>
        <w:t xml:space="preserve">00 </w:t>
      </w:r>
      <w:r w:rsidR="00532B8F" w:rsidRPr="00E2516F">
        <w:rPr>
          <w:rFonts w:ascii="Arial" w:hAnsi="Arial" w:cs="Arial"/>
        </w:rPr>
        <w:t>ct).</w:t>
      </w:r>
      <w:r w:rsidR="000A60C2">
        <w:rPr>
          <w:rFonts w:ascii="Arial" w:hAnsi="Arial" w:cs="Arial"/>
        </w:rPr>
        <w:t xml:space="preserve"> </w:t>
      </w:r>
    </w:p>
    <w:p w14:paraId="3BD7F6E3" w14:textId="687A49A8" w:rsidR="00415563" w:rsidRPr="00BB7B6C" w:rsidRDefault="00415563">
      <w:pPr>
        <w:pStyle w:val="ListParagraph"/>
        <w:numPr>
          <w:ilvl w:val="1"/>
          <w:numId w:val="2"/>
        </w:numPr>
        <w:tabs>
          <w:tab w:val="clear" w:pos="360"/>
          <w:tab w:val="num" w:pos="567"/>
        </w:tabs>
        <w:spacing w:after="60" w:line="259" w:lineRule="auto"/>
        <w:ind w:left="567" w:hanging="567"/>
        <w:jc w:val="both"/>
        <w:rPr>
          <w:rFonts w:ascii="Arial" w:hAnsi="Arial" w:cs="Arial"/>
        </w:rPr>
      </w:pPr>
      <w:r>
        <w:rPr>
          <w:rFonts w:ascii="Arial" w:hAnsi="Arial" w:cs="Arial"/>
        </w:rPr>
        <w:lastRenderedPageBreak/>
        <w:t>Darbai</w:t>
      </w:r>
      <w:r w:rsidRPr="009A6B35">
        <w:rPr>
          <w:rFonts w:ascii="Arial" w:hAnsi="Arial" w:cs="Arial"/>
        </w:rPr>
        <w:t xml:space="preserve"> perkam</w:t>
      </w:r>
      <w:r>
        <w:rPr>
          <w:rFonts w:ascii="Arial" w:hAnsi="Arial" w:cs="Arial"/>
        </w:rPr>
        <w:t>i</w:t>
      </w:r>
      <w:r w:rsidRPr="009A6B35">
        <w:rPr>
          <w:rFonts w:ascii="Arial" w:hAnsi="Arial" w:cs="Arial"/>
        </w:rPr>
        <w:t xml:space="preserve">, nustatant maksimalią jų įsigijimui skirtų lėšų sumą, nurodytą Sutarties SD 2.3 punkte. Preliminarus </w:t>
      </w:r>
      <w:r>
        <w:rPr>
          <w:rFonts w:ascii="Arial" w:hAnsi="Arial" w:cs="Arial"/>
        </w:rPr>
        <w:t>Darbų</w:t>
      </w:r>
      <w:r w:rsidRPr="009A6B35">
        <w:rPr>
          <w:rFonts w:ascii="Arial" w:hAnsi="Arial" w:cs="Arial"/>
        </w:rPr>
        <w:t xml:space="preserve"> kiekis nurodytas</w:t>
      </w:r>
      <w:r w:rsidR="001F6A1C">
        <w:rPr>
          <w:rFonts w:ascii="Arial" w:hAnsi="Arial" w:cs="Arial"/>
        </w:rPr>
        <w:t xml:space="preserve"> Sutarties SD priede Nr. </w:t>
      </w:r>
      <w:r w:rsidR="00BD3850" w:rsidRPr="000F6616">
        <w:rPr>
          <w:rFonts w:ascii="Arial" w:hAnsi="Arial" w:cs="Arial"/>
        </w:rPr>
        <w:t>2</w:t>
      </w:r>
      <w:r w:rsidRPr="00562F9F">
        <w:rPr>
          <w:rFonts w:ascii="Arial" w:hAnsi="Arial" w:cs="Arial"/>
        </w:rPr>
        <w:t>.</w:t>
      </w:r>
      <w:r w:rsidRPr="009A6B35">
        <w:rPr>
          <w:rFonts w:ascii="Arial" w:hAnsi="Arial" w:cs="Arial"/>
        </w:rPr>
        <w:t xml:space="preserve"> </w:t>
      </w:r>
      <w:r>
        <w:rPr>
          <w:rFonts w:ascii="Arial" w:hAnsi="Arial" w:cs="Arial"/>
        </w:rPr>
        <w:t>Darbai</w:t>
      </w:r>
      <w:r w:rsidRPr="009A6B35">
        <w:rPr>
          <w:rFonts w:ascii="Arial" w:hAnsi="Arial" w:cs="Arial"/>
        </w:rPr>
        <w:t xml:space="preserve"> perkam</w:t>
      </w:r>
      <w:r>
        <w:rPr>
          <w:rFonts w:ascii="Arial" w:hAnsi="Arial" w:cs="Arial"/>
        </w:rPr>
        <w:t>i</w:t>
      </w:r>
      <w:r w:rsidRPr="009A6B35">
        <w:rPr>
          <w:rFonts w:ascii="Arial" w:hAnsi="Arial" w:cs="Arial"/>
        </w:rPr>
        <w:t xml:space="preserve"> pagal </w:t>
      </w:r>
      <w:r w:rsidR="00B83DF6">
        <w:rPr>
          <w:rFonts w:ascii="Arial" w:hAnsi="Arial" w:cs="Arial"/>
        </w:rPr>
        <w:t>Užsakovo</w:t>
      </w:r>
      <w:r w:rsidRPr="009A6B35">
        <w:rPr>
          <w:rFonts w:ascii="Arial" w:hAnsi="Arial" w:cs="Arial"/>
        </w:rPr>
        <w:t xml:space="preserve"> poreikį, </w:t>
      </w:r>
      <w:r w:rsidRPr="00F64ADD">
        <w:rPr>
          <w:rFonts w:ascii="Arial" w:hAnsi="Arial" w:cs="Arial"/>
        </w:rPr>
        <w:t xml:space="preserve">neviršijant Sutartyje nurodytos </w:t>
      </w:r>
      <w:r w:rsidR="00B83DF6">
        <w:rPr>
          <w:rFonts w:ascii="Arial" w:hAnsi="Arial" w:cs="Arial"/>
        </w:rPr>
        <w:t>Darbų</w:t>
      </w:r>
      <w:r w:rsidRPr="00F64ADD">
        <w:rPr>
          <w:rFonts w:ascii="Arial" w:hAnsi="Arial" w:cs="Arial"/>
        </w:rPr>
        <w:t xml:space="preserve"> kainos</w:t>
      </w:r>
      <w:r w:rsidRPr="009A6B35">
        <w:rPr>
          <w:rFonts w:ascii="Arial" w:hAnsi="Arial" w:cs="Arial"/>
        </w:rPr>
        <w:t>.</w:t>
      </w:r>
      <w:r>
        <w:rPr>
          <w:rFonts w:ascii="Arial" w:hAnsi="Arial" w:cs="Arial"/>
        </w:rPr>
        <w:t xml:space="preserve"> </w:t>
      </w:r>
      <w:r w:rsidR="00B83DF6">
        <w:rPr>
          <w:rFonts w:ascii="Arial" w:hAnsi="Arial" w:cs="Arial"/>
        </w:rPr>
        <w:t>Užsakovas</w:t>
      </w:r>
      <w:r w:rsidRPr="009F6FFF">
        <w:rPr>
          <w:rFonts w:ascii="Arial" w:hAnsi="Arial" w:cs="Arial"/>
        </w:rPr>
        <w:t xml:space="preserve"> neįsipareigoja nupirkti viso nurodyto preliminaraus </w:t>
      </w:r>
      <w:r w:rsidR="00B83DF6">
        <w:rPr>
          <w:rFonts w:ascii="Arial" w:hAnsi="Arial" w:cs="Arial"/>
        </w:rPr>
        <w:t>Darbų</w:t>
      </w:r>
      <w:r w:rsidRPr="009F6FFF">
        <w:rPr>
          <w:rFonts w:ascii="Arial" w:hAnsi="Arial" w:cs="Arial"/>
        </w:rPr>
        <w:t xml:space="preserve"> kiekio ar bet kokios jų dalies, taip pat </w:t>
      </w:r>
      <w:r w:rsidR="00B83DF6">
        <w:rPr>
          <w:rFonts w:ascii="Arial" w:hAnsi="Arial" w:cs="Arial"/>
        </w:rPr>
        <w:t>Užsakovas</w:t>
      </w:r>
      <w:r w:rsidRPr="009F6FFF">
        <w:rPr>
          <w:rFonts w:ascii="Arial" w:hAnsi="Arial" w:cs="Arial"/>
        </w:rPr>
        <w:t xml:space="preserve"> neįsipareigoja išpirkti </w:t>
      </w:r>
      <w:r w:rsidR="00B83DF6">
        <w:rPr>
          <w:rFonts w:ascii="Arial" w:hAnsi="Arial" w:cs="Arial"/>
        </w:rPr>
        <w:t>Darbų</w:t>
      </w:r>
      <w:r w:rsidRPr="009F6FFF">
        <w:rPr>
          <w:rFonts w:ascii="Arial" w:hAnsi="Arial" w:cs="Arial"/>
        </w:rPr>
        <w:t xml:space="preserve"> visai Sutarties kainai ar bet kokiai jos daliai.</w:t>
      </w:r>
    </w:p>
    <w:p w14:paraId="15575A6B" w14:textId="580C852C" w:rsidR="00552275" w:rsidRPr="00BC6772" w:rsidRDefault="000C75FF">
      <w:pPr>
        <w:pStyle w:val="ListParagraph"/>
        <w:numPr>
          <w:ilvl w:val="1"/>
          <w:numId w:val="8"/>
        </w:numPr>
        <w:tabs>
          <w:tab w:val="clear" w:pos="360"/>
          <w:tab w:val="num" w:pos="567"/>
        </w:tabs>
        <w:ind w:left="567" w:hanging="567"/>
        <w:jc w:val="both"/>
        <w:rPr>
          <w:rFonts w:ascii="Arial" w:hAnsi="Arial" w:cs="Arial"/>
          <w:i/>
          <w:color w:val="FF0000"/>
          <w:lang w:eastAsia="lt-LT"/>
        </w:rPr>
      </w:pPr>
      <w:r w:rsidRPr="000D5FC6">
        <w:rPr>
          <w:rFonts w:ascii="Arial" w:hAnsi="Arial" w:cs="Arial"/>
        </w:rPr>
        <w:t>Vadovaujantis Viešųjų pirkimų tarnybos direktoriaus patvirtinta</w:t>
      </w:r>
      <w:r w:rsidR="00784D67" w:rsidRPr="000D5FC6">
        <w:rPr>
          <w:rFonts w:ascii="Arial" w:hAnsi="Arial" w:cs="Arial"/>
        </w:rPr>
        <w:t xml:space="preserve"> Kainodaros taisyklių nustatymo metodika</w:t>
      </w:r>
      <w:r w:rsidR="002543F8" w:rsidRPr="000D5FC6">
        <w:rPr>
          <w:rFonts w:ascii="Arial" w:hAnsi="Arial" w:cs="Arial"/>
        </w:rPr>
        <w:t xml:space="preserve"> (toliau – Metodika)</w:t>
      </w:r>
      <w:r w:rsidR="00784D67" w:rsidRPr="000D5FC6">
        <w:rPr>
          <w:rFonts w:ascii="Arial" w:hAnsi="Arial" w:cs="Arial"/>
        </w:rPr>
        <w:t xml:space="preserve">, </w:t>
      </w:r>
      <w:r w:rsidRPr="000D5FC6">
        <w:rPr>
          <w:rFonts w:ascii="Arial" w:hAnsi="Arial" w:cs="Arial"/>
        </w:rPr>
        <w:t>taikomas kainos apskaičiavimo būdas</w:t>
      </w:r>
      <w:r w:rsidR="00784D67" w:rsidRPr="000D5FC6">
        <w:rPr>
          <w:rFonts w:ascii="Arial" w:hAnsi="Arial" w:cs="Arial"/>
        </w:rPr>
        <w:t>:</w:t>
      </w:r>
      <w:r w:rsidR="00552275" w:rsidRPr="000D5FC6">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EB42F0">
            <w:rPr>
              <w:rFonts w:ascii="Arial" w:hAnsi="Arial" w:cs="Arial"/>
            </w:rPr>
            <w:t>fiksuotas įkainis ir sutarties vykdymo išlaidų atlyginimas</w:t>
          </w:r>
        </w:sdtContent>
      </w:sdt>
      <w:bookmarkEnd w:id="2"/>
      <w:bookmarkEnd w:id="3"/>
      <w:r w:rsidR="00552275" w:rsidRPr="000D5FC6">
        <w:rPr>
          <w:rFonts w:ascii="Arial" w:hAnsi="Arial" w:cs="Arial"/>
          <w:i/>
          <w:lang w:eastAsia="lt-LT"/>
        </w:rPr>
        <w:t>.</w:t>
      </w:r>
    </w:p>
    <w:p w14:paraId="338F5F25" w14:textId="77777777" w:rsidR="00BC6772" w:rsidRPr="00DE74F2" w:rsidRDefault="00BC6772" w:rsidP="00BC6772">
      <w:pPr>
        <w:pStyle w:val="ListParagraph"/>
        <w:numPr>
          <w:ilvl w:val="1"/>
          <w:numId w:val="8"/>
        </w:numPr>
        <w:tabs>
          <w:tab w:val="clear" w:pos="360"/>
          <w:tab w:val="num" w:pos="0"/>
        </w:tabs>
        <w:ind w:left="0" w:firstLine="0"/>
        <w:jc w:val="both"/>
        <w:rPr>
          <w:rFonts w:ascii="Arial" w:hAnsi="Arial" w:cs="Arial"/>
          <w:iCs/>
          <w:lang w:eastAsia="lt-LT"/>
        </w:rPr>
      </w:pPr>
      <w:r w:rsidRPr="005E2547">
        <w:rPr>
          <w:rFonts w:ascii="Arial" w:hAnsi="Arial" w:cs="Arial"/>
          <w:iCs/>
          <w:lang w:eastAsia="lt-LT"/>
        </w:rPr>
        <w:t>Darbai perkami pagal fiksuotus įkainius, nustatytus Darbų ir įkainių sąraše. Užsakovas neįsipareigoja išpirkti viso Darbų kiekio ar bet kurios dalies, išskyrus jei Techninėje specifikacijoje numatytas</w:t>
      </w:r>
      <w:r w:rsidRPr="00DE74F2">
        <w:rPr>
          <w:rFonts w:ascii="Arial" w:hAnsi="Arial" w:cs="Arial"/>
          <w:iCs/>
          <w:lang w:eastAsia="lt-LT"/>
        </w:rPr>
        <w:t xml:space="preserve"> minimalus Darbų kiekis. </w:t>
      </w:r>
    </w:p>
    <w:p w14:paraId="1E41CA89" w14:textId="77777777" w:rsidR="00BC6772" w:rsidRPr="004B4667" w:rsidRDefault="00BC6772" w:rsidP="00BC6772">
      <w:pPr>
        <w:pStyle w:val="ListParagraph"/>
        <w:numPr>
          <w:ilvl w:val="1"/>
          <w:numId w:val="8"/>
        </w:numPr>
        <w:tabs>
          <w:tab w:val="clear" w:pos="360"/>
          <w:tab w:val="num" w:pos="0"/>
        </w:tabs>
        <w:ind w:left="0" w:firstLine="0"/>
        <w:jc w:val="both"/>
        <w:rPr>
          <w:rFonts w:ascii="Arial" w:hAnsi="Arial" w:cs="Arial"/>
          <w:iCs/>
          <w:lang w:eastAsia="lt-LT"/>
        </w:rPr>
      </w:pPr>
      <w:r w:rsidRPr="004B4667">
        <w:rPr>
          <w:rFonts w:ascii="Arial" w:hAnsi="Arial" w:cs="Arial"/>
          <w:iCs/>
          <w:lang w:eastAsia="lt-LT"/>
        </w:rPr>
        <w:t>Darbų įkainiai Sutarties galiojimo laikotarpiu nekeičiami, išskyrus atvejus, jei įkainiai mažinami arba keičiami Sutarties Priede Nr. 4 nustatyta tvarka.</w:t>
      </w:r>
    </w:p>
    <w:p w14:paraId="5D03B72B" w14:textId="77777777" w:rsidR="00BC6772" w:rsidRPr="004B4667" w:rsidRDefault="00BC6772" w:rsidP="00BC6772">
      <w:pPr>
        <w:pStyle w:val="ListParagraph"/>
        <w:numPr>
          <w:ilvl w:val="1"/>
          <w:numId w:val="8"/>
        </w:numPr>
        <w:tabs>
          <w:tab w:val="clear" w:pos="360"/>
          <w:tab w:val="left" w:pos="567"/>
        </w:tabs>
        <w:ind w:left="0" w:firstLine="0"/>
        <w:jc w:val="both"/>
        <w:rPr>
          <w:rFonts w:ascii="Arial" w:hAnsi="Arial" w:cs="Arial"/>
          <w:i/>
          <w:color w:val="FF0000"/>
          <w:lang w:eastAsia="lt-LT"/>
        </w:rPr>
      </w:pPr>
      <w:r w:rsidRPr="00BC434F">
        <w:rPr>
          <w:rFonts w:ascii="Arial" w:eastAsia="Calibri"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r>
        <w:rPr>
          <w:rFonts w:ascii="Arial" w:eastAsia="Calibri" w:hAnsi="Arial" w:cs="Arial"/>
        </w:rPr>
        <w:t>.</w:t>
      </w:r>
    </w:p>
    <w:p w14:paraId="7296DECF" w14:textId="77777777" w:rsidR="00BC6772" w:rsidRPr="004B4667" w:rsidRDefault="00BC6772" w:rsidP="00BC6772">
      <w:pPr>
        <w:pStyle w:val="ListParagraph"/>
        <w:numPr>
          <w:ilvl w:val="1"/>
          <w:numId w:val="8"/>
        </w:numPr>
        <w:tabs>
          <w:tab w:val="clear" w:pos="360"/>
          <w:tab w:val="left" w:pos="567"/>
        </w:tabs>
        <w:ind w:left="0" w:firstLine="0"/>
        <w:jc w:val="both"/>
        <w:rPr>
          <w:rFonts w:ascii="Arial" w:hAnsi="Arial" w:cs="Arial"/>
          <w:i/>
          <w:color w:val="FF0000"/>
          <w:lang w:eastAsia="lt-LT"/>
        </w:rPr>
      </w:pPr>
      <w:r w:rsidRPr="004B4667">
        <w:rPr>
          <w:rFonts w:ascii="Arial" w:eastAsia="Calibri" w:hAnsi="Arial" w:cs="Arial"/>
        </w:rPr>
        <w:t xml:space="preserve">Atsižvelgiant į tai, kad </w:t>
      </w:r>
      <w:r w:rsidRPr="004B4667">
        <w:rPr>
          <w:rFonts w:ascii="Arial" w:hAnsi="Arial" w:cs="Arial"/>
        </w:rPr>
        <w:t xml:space="preserve">Užsakovas </w:t>
      </w:r>
      <w:r w:rsidRPr="004B4667">
        <w:rPr>
          <w:rFonts w:ascii="Arial" w:eastAsia="Calibri" w:hAnsi="Arial" w:cs="Arial"/>
        </w:rPr>
        <w:t xml:space="preserve">negalėjo Pirkimo sąlygose tiksliai apibrėžti dalies Pirkimo objekto ir susijusių išlaidų, o </w:t>
      </w:r>
      <w:r w:rsidRPr="004B4667">
        <w:rPr>
          <w:rFonts w:ascii="Arial" w:hAnsi="Arial" w:cs="Arial"/>
        </w:rPr>
        <w:t>Rangovas</w:t>
      </w:r>
      <w:r w:rsidRPr="004B4667">
        <w:rPr>
          <w:rFonts w:ascii="Arial" w:eastAsia="Calibri" w:hAnsi="Arial" w:cs="Arial"/>
        </w:rPr>
        <w:t xml:space="preserve">, rengdamas Pasiūlymą, neturėjo realių galimybių iš anksto numatyti ir įvertinti visų Sutarties vykdymo išlaidų ir Sutarties sudarymo metu negali prisiimti rizikos dėl tam tikrų Sutarties vykdymo išlaidų, nustatomas Sutarties vykdymo išlaidų atlyginimas. </w:t>
      </w:r>
    </w:p>
    <w:p w14:paraId="20EEA483" w14:textId="77777777" w:rsidR="00BC6772" w:rsidRPr="008E082B" w:rsidRDefault="00BC6772" w:rsidP="00BC6772">
      <w:pPr>
        <w:pStyle w:val="ListParagraph"/>
        <w:numPr>
          <w:ilvl w:val="1"/>
          <w:numId w:val="8"/>
        </w:numPr>
        <w:tabs>
          <w:tab w:val="clear" w:pos="360"/>
          <w:tab w:val="left" w:pos="567"/>
        </w:tabs>
        <w:ind w:left="0" w:firstLine="0"/>
        <w:jc w:val="both"/>
        <w:rPr>
          <w:rFonts w:ascii="Arial" w:hAnsi="Arial" w:cs="Arial"/>
          <w:i/>
          <w:color w:val="FF0000"/>
          <w:lang w:eastAsia="lt-LT"/>
        </w:rPr>
      </w:pPr>
      <w:r w:rsidRPr="004B4667">
        <w:rPr>
          <w:rFonts w:ascii="Arial" w:eastAsia="Calibri" w:hAnsi="Arial" w:cs="Arial"/>
        </w:rPr>
        <w:t xml:space="preserve">Susijusiomis išlaidomis gali būti laikomos tam tikro resurso įsigijimo iš trečiųjų šalių išlaidos, kai tokio poreikio </w:t>
      </w:r>
      <w:r w:rsidRPr="008E082B">
        <w:rPr>
          <w:rFonts w:ascii="Arial" w:hAnsi="Arial" w:cs="Arial"/>
        </w:rPr>
        <w:t>Rangovas</w:t>
      </w:r>
      <w:r w:rsidRPr="008E082B" w:rsidDel="00352368">
        <w:rPr>
          <w:rFonts w:ascii="Arial" w:eastAsia="Calibri" w:hAnsi="Arial" w:cs="Arial"/>
        </w:rPr>
        <w:t xml:space="preserve"> </w:t>
      </w:r>
      <w:r w:rsidRPr="008E082B">
        <w:rPr>
          <w:rFonts w:ascii="Arial" w:eastAsia="Calibri" w:hAnsi="Arial" w:cs="Arial"/>
        </w:rPr>
        <w:t xml:space="preserve">objektyviai negalėjo numatyti Pasiūlymo teikimo metu ir tokios išlaidos kaip atlygintinos nurodytos šioje Sutartyje (toliau – Susijusios išlaidos). </w:t>
      </w:r>
    </w:p>
    <w:p w14:paraId="7E29EC0F" w14:textId="77777777" w:rsidR="00BC6772" w:rsidRPr="008E082B" w:rsidRDefault="00BC6772" w:rsidP="00BC6772">
      <w:pPr>
        <w:pStyle w:val="ListParagraph"/>
        <w:numPr>
          <w:ilvl w:val="1"/>
          <w:numId w:val="8"/>
        </w:numPr>
        <w:tabs>
          <w:tab w:val="left" w:pos="567"/>
        </w:tabs>
        <w:spacing w:line="259" w:lineRule="auto"/>
        <w:jc w:val="both"/>
        <w:rPr>
          <w:rFonts w:ascii="Arial" w:eastAsia="Calibri" w:hAnsi="Arial" w:cs="Arial"/>
          <w:i/>
        </w:rPr>
      </w:pPr>
      <w:r w:rsidRPr="008E082B">
        <w:rPr>
          <w:rFonts w:ascii="Arial" w:eastAsia="Calibri" w:hAnsi="Arial" w:cs="Arial"/>
        </w:rPr>
        <w:t>Atlygintinos Susijusios išlaidos yra:</w:t>
      </w:r>
    </w:p>
    <w:p w14:paraId="2951FDAD" w14:textId="77777777" w:rsidR="00BC6772" w:rsidRPr="008E082B" w:rsidRDefault="00BC6772" w:rsidP="00BC6772">
      <w:pPr>
        <w:pStyle w:val="ListParagraph"/>
        <w:numPr>
          <w:ilvl w:val="2"/>
          <w:numId w:val="8"/>
        </w:numPr>
        <w:tabs>
          <w:tab w:val="clear" w:pos="720"/>
          <w:tab w:val="left" w:pos="567"/>
        </w:tabs>
        <w:spacing w:line="259" w:lineRule="auto"/>
        <w:jc w:val="both"/>
        <w:rPr>
          <w:rFonts w:ascii="Arial" w:hAnsi="Arial" w:cs="Arial"/>
        </w:rPr>
      </w:pPr>
      <w:r w:rsidRPr="008E082B">
        <w:rPr>
          <w:rFonts w:ascii="Arial" w:hAnsi="Arial" w:cs="Arial"/>
        </w:rPr>
        <w:t>Leidimų, išduodamus Lietuvos automobilių kelių direkcijos, išlaidos, į kurias negali būti įtrauktas Rangovo pelnas;</w:t>
      </w:r>
    </w:p>
    <w:p w14:paraId="497DA3FF" w14:textId="77777777" w:rsidR="00BC6772" w:rsidRPr="008E082B" w:rsidRDefault="00BC6772" w:rsidP="00BC6772">
      <w:pPr>
        <w:pStyle w:val="ListParagraph"/>
        <w:numPr>
          <w:ilvl w:val="2"/>
          <w:numId w:val="8"/>
        </w:numPr>
        <w:tabs>
          <w:tab w:val="clear" w:pos="720"/>
          <w:tab w:val="left" w:pos="567"/>
        </w:tabs>
        <w:spacing w:line="259" w:lineRule="auto"/>
        <w:jc w:val="both"/>
        <w:rPr>
          <w:rFonts w:ascii="Arial" w:hAnsi="Arial" w:cs="Arial"/>
        </w:rPr>
      </w:pPr>
      <w:r w:rsidRPr="008E082B">
        <w:rPr>
          <w:rFonts w:ascii="Arial" w:hAnsi="Arial" w:cs="Arial"/>
        </w:rPr>
        <w:t>Derinimų su trečiosiomis šalimis dėl leidimų atlikti Darbus išlaidos;</w:t>
      </w:r>
    </w:p>
    <w:p w14:paraId="740958C8" w14:textId="77777777" w:rsidR="00BC6772" w:rsidRPr="008E082B" w:rsidRDefault="00BC6772" w:rsidP="00BC6772">
      <w:pPr>
        <w:pStyle w:val="ListParagraph"/>
        <w:numPr>
          <w:ilvl w:val="2"/>
          <w:numId w:val="8"/>
        </w:numPr>
        <w:tabs>
          <w:tab w:val="clear" w:pos="720"/>
          <w:tab w:val="left" w:pos="567"/>
        </w:tabs>
        <w:spacing w:line="259" w:lineRule="auto"/>
        <w:jc w:val="both"/>
        <w:rPr>
          <w:rFonts w:ascii="Arial" w:hAnsi="Arial" w:cs="Arial"/>
        </w:rPr>
      </w:pPr>
      <w:r w:rsidRPr="008E082B">
        <w:rPr>
          <w:rFonts w:ascii="Arial" w:hAnsi="Arial" w:cs="Arial"/>
        </w:rPr>
        <w:t>Rangovo patirtos trečiųjų šalių išlaidos, susijusios su archeologinių tyrinėjimų, melioracijos darbais.</w:t>
      </w:r>
    </w:p>
    <w:p w14:paraId="259FE71F" w14:textId="77777777" w:rsidR="00BC6772" w:rsidRDefault="00BC6772" w:rsidP="00BC6772">
      <w:pPr>
        <w:pStyle w:val="ListParagraph"/>
        <w:numPr>
          <w:ilvl w:val="1"/>
          <w:numId w:val="8"/>
        </w:numPr>
        <w:tabs>
          <w:tab w:val="clear" w:pos="360"/>
          <w:tab w:val="left" w:pos="0"/>
        </w:tabs>
        <w:spacing w:line="259" w:lineRule="auto"/>
        <w:jc w:val="both"/>
        <w:rPr>
          <w:rFonts w:ascii="Arial" w:eastAsia="Calibri" w:hAnsi="Arial" w:cs="Arial"/>
        </w:rPr>
      </w:pPr>
      <w:r w:rsidRPr="008E082B">
        <w:rPr>
          <w:rFonts w:ascii="Arial" w:hAnsi="Arial" w:cs="Arial"/>
        </w:rPr>
        <w:t>Rangovas</w:t>
      </w:r>
      <w:r w:rsidRPr="008E082B" w:rsidDel="00352368">
        <w:rPr>
          <w:rFonts w:ascii="Arial" w:eastAsia="Calibri" w:hAnsi="Arial" w:cs="Arial"/>
        </w:rPr>
        <w:t xml:space="preserve"> </w:t>
      </w:r>
      <w:r w:rsidRPr="008E082B">
        <w:rPr>
          <w:rFonts w:ascii="Arial" w:eastAsia="Calibri" w:hAnsi="Arial" w:cs="Arial"/>
        </w:rPr>
        <w:t xml:space="preserve">iš anksto derina su </w:t>
      </w:r>
      <w:r w:rsidRPr="008E082B">
        <w:rPr>
          <w:rFonts w:ascii="Arial" w:hAnsi="Arial" w:cs="Arial"/>
        </w:rPr>
        <w:t xml:space="preserve">Užsakovu </w:t>
      </w:r>
      <w:r w:rsidRPr="008E082B">
        <w:rPr>
          <w:rFonts w:ascii="Arial" w:eastAsia="Calibri" w:hAnsi="Arial" w:cs="Arial"/>
        </w:rPr>
        <w:t>būsimas Susijusias išlaidas visam Sutarties galiojimo</w:t>
      </w:r>
      <w:r w:rsidRPr="00150127">
        <w:rPr>
          <w:rFonts w:ascii="Arial" w:eastAsia="Calibri" w:hAnsi="Arial" w:cs="Arial"/>
        </w:rPr>
        <w:t xml:space="preserve"> terminui, mėnesiui ar kiekvieną atvejį derina atskirai.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privalo kartu su rašytiniu prašymu patvirtinti būsimas Susijusias išlaidas, pateikti argumentus, pagrindžiančius, kad jis negalėjo numatyti tokių išlaidų atsiradimo, nurodyti tokių išlaidų kainas, pavadinimus, nurodyti iš kurios trečiosios šalies atitinkamas resursas bus įsigyjamas, prie kurių iš Sutartyje nurodytų atlygintinų Susijusių išlaidų tos išlaidos priskiriamos bei įrodyti, kad tai tiesiogiai susiję su Sutarties vykdymu ir yra būtina. </w:t>
      </w:r>
      <w:r w:rsidRPr="00150127">
        <w:rPr>
          <w:rFonts w:ascii="Arial" w:hAnsi="Arial" w:cs="Arial"/>
        </w:rPr>
        <w:t xml:space="preserve">Užsakovas </w:t>
      </w:r>
      <w:r w:rsidRPr="00150127">
        <w:rPr>
          <w:rFonts w:ascii="Arial" w:eastAsia="Calibri" w:hAnsi="Arial" w:cs="Arial"/>
        </w:rPr>
        <w:t xml:space="preserve">raštu patvirtina Susijusias išlaidas, jų kainas ir apimtis arba pateikia pastabas.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turi teisę į Susijusių išlaidų kompensavimą tik </w:t>
      </w:r>
      <w:r w:rsidRPr="00150127">
        <w:rPr>
          <w:rFonts w:ascii="Arial" w:hAnsi="Arial" w:cs="Arial"/>
        </w:rPr>
        <w:t xml:space="preserve">Užsakovui </w:t>
      </w:r>
      <w:r w:rsidRPr="00150127">
        <w:rPr>
          <w:rFonts w:ascii="Arial" w:eastAsia="Calibri" w:hAnsi="Arial" w:cs="Arial"/>
        </w:rPr>
        <w:t xml:space="preserve">patvirtinus būsimas Susijusias išlaidas, jų kainas ir apimtis. </w:t>
      </w:r>
    </w:p>
    <w:p w14:paraId="02724A7C" w14:textId="77777777" w:rsidR="00BC6772" w:rsidRPr="00150127"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Rangovas</w:t>
      </w:r>
      <w:r w:rsidRPr="00150127" w:rsidDel="00352368">
        <w:rPr>
          <w:rFonts w:ascii="Arial" w:eastAsia="Calibri" w:hAnsi="Arial" w:cs="Arial"/>
        </w:rPr>
        <w:t xml:space="preserve"> </w:t>
      </w:r>
      <w:r w:rsidRPr="00150127">
        <w:rPr>
          <w:rFonts w:ascii="Arial" w:hAnsi="Arial" w:cs="Arial"/>
        </w:rPr>
        <w:t xml:space="preserve">visas patirtas atlygintinas Susijusias išlaidas, kurias nori, kad Užsakovas kompensuotų, privalo pagrįsti su šiomis išlaidomis susijusiais dokumentais (jie teikiami Užsakovui el. paštu ar kitu Šalims priimtinu būdu). Susijusių išlaidų kompensavimas atliekamas </w:t>
      </w:r>
      <w:r w:rsidRPr="00150127">
        <w:rPr>
          <w:rFonts w:ascii="Arial" w:eastAsia="Arial" w:hAnsi="Arial" w:cs="Arial"/>
          <w:iCs/>
        </w:rPr>
        <w:t xml:space="preserve">Rangovui </w:t>
      </w:r>
      <w:r w:rsidRPr="00150127">
        <w:rPr>
          <w:rFonts w:ascii="Arial" w:hAnsi="Arial" w:cs="Arial"/>
        </w:rPr>
        <w:t>išrašant Sąskaitą Užsakovui, bet ne anksčiau nei yra pateikti išlaidas pagrindžiantys dokumentai. Sąskaitoje gali būti nurodomos tik tos Susijusios išlaidos, kurioms gautas Užsakovo pritarimas ir kurias pagrindė Rangovas. Visos Susijusios išlaidos turi būti išskirtos pagal pavadinimus ir sumas. Sąskaita siunčiama Sutartyje nustatyta tvarka, vadovaujantis teisės aktų reikalavimais.</w:t>
      </w:r>
    </w:p>
    <w:p w14:paraId="75A02FB1" w14:textId="77777777" w:rsidR="00BC6772" w:rsidRPr="00150127"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 xml:space="preserve">Užsakovas tinkamai pateiktą teisingą Sąskaitą apmoka ne vėliau nei per 30 (trisdešimt) kalendorinių dienų. </w:t>
      </w:r>
    </w:p>
    <w:p w14:paraId="1D527F6F" w14:textId="77777777" w:rsidR="00BC6772"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eastAsia="Calibri" w:hAnsi="Arial" w:cs="Arial"/>
        </w:rPr>
        <w:t xml:space="preserve">Išlaidas, kurias galima sieti ir su kitomis </w:t>
      </w:r>
      <w:r w:rsidRPr="00150127">
        <w:rPr>
          <w:rFonts w:ascii="Arial" w:hAnsi="Arial" w:cs="Arial"/>
        </w:rPr>
        <w:t xml:space="preserve">Rangovo </w:t>
      </w:r>
      <w:r w:rsidRPr="00150127">
        <w:rPr>
          <w:rFonts w:ascii="Arial" w:eastAsia="Calibri" w:hAnsi="Arial" w:cs="Arial"/>
        </w:rPr>
        <w:t xml:space="preserve">veiklomis ar kurios nenurodytos kaip atlygintinos, taip pat išlaidas, dėl kurių nebuvo gautas </w:t>
      </w:r>
      <w:r w:rsidRPr="00150127">
        <w:rPr>
          <w:rFonts w:ascii="Arial" w:hAnsi="Arial" w:cs="Arial"/>
        </w:rPr>
        <w:t xml:space="preserve">Užsakovo </w:t>
      </w:r>
      <w:r w:rsidRPr="00150127">
        <w:rPr>
          <w:rFonts w:ascii="Arial" w:eastAsia="Calibri" w:hAnsi="Arial" w:cs="Arial"/>
        </w:rPr>
        <w:t xml:space="preserve">sutikimas,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turės dengti pats. </w:t>
      </w:r>
    </w:p>
    <w:p w14:paraId="00EF7F8C" w14:textId="77777777" w:rsidR="00BC6772"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eastAsia="Calibri" w:hAnsi="Arial" w:cs="Arial"/>
        </w:rPr>
        <w:t xml:space="preserve">Į </w:t>
      </w:r>
      <w:r w:rsidRPr="00150127">
        <w:rPr>
          <w:rFonts w:ascii="Arial" w:hAnsi="Arial" w:cs="Arial"/>
        </w:rPr>
        <w:t xml:space="preserve">Darbų </w:t>
      </w:r>
      <w:r w:rsidRPr="00150127">
        <w:rPr>
          <w:rFonts w:ascii="Arial" w:eastAsia="Calibri" w:hAnsi="Arial" w:cs="Arial"/>
        </w:rPr>
        <w:t xml:space="preserve">įkainius turi būti įskaičiuoti visi su Darbais, jų kokybe bei tiekimu susijusios išlaidos, susiję mokesčiai ir kiti su Darbais ir šios Sutarties vykdymu susiję kaštai, išskyrus su Sutarties vykdymu Susijusias išlaidas, kurios suprantamos kaip </w:t>
      </w:r>
      <w:r w:rsidRPr="00150127">
        <w:rPr>
          <w:rFonts w:ascii="Arial" w:hAnsi="Arial" w:cs="Arial"/>
        </w:rPr>
        <w:t xml:space="preserve">Rangovo </w:t>
      </w:r>
      <w:r w:rsidRPr="00150127">
        <w:rPr>
          <w:rFonts w:ascii="Arial" w:eastAsia="Calibri" w:hAnsi="Arial" w:cs="Arial"/>
        </w:rPr>
        <w:t xml:space="preserve">patiriamų, su Sutarties vykdymu tiesiogiai susijusių, išlaidų (kurių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negalėjo numatyti Pasiūlymo teikimo metu) atlyginimas.</w:t>
      </w:r>
    </w:p>
    <w:p w14:paraId="7EFCD680" w14:textId="77777777" w:rsidR="00BC6772"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negali įtraukti pelno į su Sutarties vykdymu susijusių išlaidų atlyginimą.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turi užtikrinti, kad Susijusios išlaidos ir jų kainos atitiktų rinkos kainas ir būtų konkurencingos.</w:t>
      </w:r>
    </w:p>
    <w:p w14:paraId="44BDF8FE" w14:textId="77777777" w:rsidR="00BC6772" w:rsidRPr="00CD0A5A"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color w:val="000000" w:themeColor="text1"/>
        </w:rPr>
      </w:pPr>
      <w:r w:rsidRPr="00150127">
        <w:rPr>
          <w:rFonts w:ascii="Arial" w:eastAsia="Calibri" w:hAnsi="Arial" w:cs="Arial"/>
        </w:rPr>
        <w:t xml:space="preserve">Kilus įtarimams, kad Susijusių išlaidų kainos yra nekonkurencingos ir neatitinkančios rinkos kainų, Užsakovas turi teisę, gavęs prašymą patvirtinti būsimas išlaidas, prašyti </w:t>
      </w:r>
      <w:r w:rsidRPr="00150127">
        <w:rPr>
          <w:rFonts w:ascii="Arial" w:hAnsi="Arial" w:cs="Arial"/>
        </w:rPr>
        <w:t xml:space="preserve">Rangovo </w:t>
      </w:r>
      <w:r w:rsidRPr="00150127">
        <w:rPr>
          <w:rFonts w:ascii="Arial" w:eastAsia="Calibri" w:hAnsi="Arial" w:cs="Arial"/>
        </w:rPr>
        <w:t xml:space="preserve">pateikti argumentuotą paaiškinimą arba apklausti kitus rinkos dalyvius (ne mažiau trijų rinkos dalyvių) ar (ir) patikrinti viešai prieinamą informaciją (ne mažiau trijų rinkos dalyvių), </w:t>
      </w:r>
      <w:r w:rsidRPr="00CD0A5A">
        <w:rPr>
          <w:rFonts w:ascii="Arial" w:eastAsia="Calibri" w:hAnsi="Arial" w:cs="Arial"/>
          <w:color w:val="000000" w:themeColor="text1"/>
        </w:rPr>
        <w:t xml:space="preserve">išskyrus atvejus, jei rinkoje nėra trijų rinkos dalyvių, tokiu atveju apklausiami visi esantys rinkos dalyviai. Jei atlikus rinkos dalyvių apklausą paaiškėja, kad bent vienas iš </w:t>
      </w:r>
      <w:r w:rsidRPr="00CD0A5A">
        <w:rPr>
          <w:rFonts w:ascii="Arial" w:eastAsia="Calibri" w:hAnsi="Arial" w:cs="Arial"/>
          <w:color w:val="000000" w:themeColor="text1"/>
        </w:rPr>
        <w:lastRenderedPageBreak/>
        <w:t xml:space="preserve">Susijusių išlaidų įkainis yra daugiau kaip </w:t>
      </w:r>
      <w:r w:rsidRPr="00CD0A5A">
        <w:rPr>
          <w:rFonts w:ascii="Arial" w:eastAsia="Calibri" w:hAnsi="Arial" w:cs="Arial"/>
          <w:i/>
          <w:color w:val="000000" w:themeColor="text1"/>
        </w:rPr>
        <w:t>20 %</w:t>
      </w:r>
      <w:r w:rsidRPr="00CD0A5A">
        <w:rPr>
          <w:rFonts w:ascii="Arial" w:eastAsia="Calibri" w:hAnsi="Arial" w:cs="Arial"/>
          <w:color w:val="000000" w:themeColor="text1"/>
        </w:rPr>
        <w:t xml:space="preserve"> </w:t>
      </w:r>
      <w:r w:rsidRPr="00CD0A5A">
        <w:rPr>
          <w:rFonts w:ascii="Arial" w:eastAsia="Calibri" w:hAnsi="Arial" w:cs="Arial"/>
          <w:i/>
          <w:iCs/>
          <w:color w:val="000000" w:themeColor="text1"/>
        </w:rPr>
        <w:t>(dvidešimt procentų)</w:t>
      </w:r>
      <w:r w:rsidRPr="00CD0A5A">
        <w:rPr>
          <w:rFonts w:ascii="Arial" w:eastAsia="Calibri" w:hAnsi="Arial" w:cs="Arial"/>
          <w:color w:val="000000" w:themeColor="text1"/>
        </w:rPr>
        <w:t xml:space="preserve"> didesnis nei </w:t>
      </w:r>
      <w:r w:rsidRPr="00CD0A5A">
        <w:rPr>
          <w:rFonts w:ascii="Arial" w:hAnsi="Arial" w:cs="Arial"/>
          <w:color w:val="000000" w:themeColor="text1"/>
        </w:rPr>
        <w:t xml:space="preserve">Užsakovo </w:t>
      </w:r>
      <w:r w:rsidRPr="00CD0A5A">
        <w:rPr>
          <w:rFonts w:ascii="Arial" w:eastAsia="Calibri" w:hAnsi="Arial" w:cs="Arial"/>
          <w:color w:val="000000" w:themeColor="text1"/>
        </w:rPr>
        <w:t xml:space="preserve">apklaustų rinkos dalyvių įkainių vidurkis dėl Rangovo nurodytos Susijusios išlaidos, Rangovo prašymas yra atmetamas. </w:t>
      </w:r>
    </w:p>
    <w:p w14:paraId="4705FD78" w14:textId="77777777" w:rsidR="00BC6772" w:rsidRDefault="00BC6772" w:rsidP="00BC6772">
      <w:pPr>
        <w:pStyle w:val="ListParagraph"/>
        <w:numPr>
          <w:ilvl w:val="1"/>
          <w:numId w:val="8"/>
        </w:numPr>
        <w:tabs>
          <w:tab w:val="clear" w:pos="360"/>
          <w:tab w:val="left" w:pos="0"/>
        </w:tabs>
        <w:spacing w:line="259" w:lineRule="auto"/>
        <w:ind w:left="0" w:firstLine="0"/>
        <w:jc w:val="both"/>
        <w:rPr>
          <w:rFonts w:ascii="Arial" w:eastAsia="Calibri" w:hAnsi="Arial" w:cs="Arial"/>
        </w:rPr>
      </w:pPr>
      <w:r w:rsidRPr="00CD0A5A">
        <w:rPr>
          <w:rFonts w:ascii="Arial" w:eastAsia="Calibri" w:hAnsi="Arial" w:cs="Arial"/>
          <w:color w:val="000000" w:themeColor="text1"/>
        </w:rPr>
        <w:t xml:space="preserve">Susijusios išlaidos negalės viršyti </w:t>
      </w:r>
      <w:r w:rsidRPr="00CD0A5A">
        <w:rPr>
          <w:rFonts w:ascii="Arial" w:eastAsia="Calibri" w:hAnsi="Arial" w:cs="Arial"/>
          <w:i/>
          <w:color w:val="000000" w:themeColor="text1"/>
        </w:rPr>
        <w:t>20 % (dvidešimt procentų)</w:t>
      </w:r>
      <w:r w:rsidRPr="00CD0A5A">
        <w:rPr>
          <w:rFonts w:ascii="Arial" w:eastAsia="Calibri" w:hAnsi="Arial" w:cs="Arial"/>
          <w:color w:val="000000" w:themeColor="text1"/>
        </w:rPr>
        <w:t xml:space="preserve"> nuo bendros </w:t>
      </w:r>
      <w:r w:rsidRPr="00150127">
        <w:rPr>
          <w:rFonts w:ascii="Arial" w:eastAsia="Calibri" w:hAnsi="Arial" w:cs="Arial"/>
        </w:rPr>
        <w:t xml:space="preserve">Sutarties kainos, nurodytos Sutarties SD 2.3. punkte. </w:t>
      </w:r>
    </w:p>
    <w:p w14:paraId="4BD9AC3A" w14:textId="77777777" w:rsidR="00BC6772" w:rsidRPr="00150127" w:rsidRDefault="00BC6772" w:rsidP="00BC6772">
      <w:pPr>
        <w:pStyle w:val="ListParagraph"/>
        <w:numPr>
          <w:ilvl w:val="1"/>
          <w:numId w:val="8"/>
        </w:numPr>
        <w:tabs>
          <w:tab w:val="clear" w:pos="360"/>
          <w:tab w:val="left" w:pos="0"/>
        </w:tabs>
        <w:spacing w:line="259" w:lineRule="auto"/>
        <w:ind w:left="0" w:firstLine="0"/>
        <w:jc w:val="both"/>
        <w:rPr>
          <w:rFonts w:ascii="Arial" w:eastAsia="Calibri" w:hAnsi="Arial" w:cs="Arial"/>
        </w:rPr>
      </w:pPr>
      <w:r w:rsidRPr="00150127">
        <w:rPr>
          <w:rFonts w:ascii="Arial" w:eastAsia="Calibri" w:hAnsi="Arial" w:cs="Arial"/>
        </w:rPr>
        <w:t xml:space="preserve">Visais atvejais perkamų </w:t>
      </w:r>
      <w:r w:rsidRPr="00150127">
        <w:rPr>
          <w:rFonts w:ascii="Arial" w:hAnsi="Arial" w:cs="Arial"/>
        </w:rPr>
        <w:t xml:space="preserve">Darbų </w:t>
      </w:r>
      <w:r w:rsidRPr="00150127">
        <w:rPr>
          <w:rFonts w:ascii="Arial" w:eastAsia="Calibri" w:hAnsi="Arial" w:cs="Arial"/>
        </w:rPr>
        <w:t>ir Susijusių išlaidų suma Sutarties galiojimo metu negalės viršyti Sutarties SD 2.3. punkte nurodytos bendros Sutarties kainos.</w:t>
      </w:r>
    </w:p>
    <w:p w14:paraId="78B0F96B" w14:textId="77777777" w:rsidR="00BC6772" w:rsidRDefault="00BC6772" w:rsidP="00BC6772">
      <w:pPr>
        <w:pStyle w:val="ListParagraph"/>
        <w:numPr>
          <w:ilvl w:val="1"/>
          <w:numId w:val="8"/>
        </w:numPr>
        <w:tabs>
          <w:tab w:val="clear" w:pos="360"/>
          <w:tab w:val="left" w:pos="0"/>
        </w:tabs>
        <w:spacing w:after="60" w:line="259" w:lineRule="auto"/>
        <w:ind w:left="0" w:firstLine="0"/>
        <w:jc w:val="both"/>
        <w:rPr>
          <w:rFonts w:ascii="Arial" w:hAnsi="Arial" w:cs="Arial"/>
        </w:rPr>
      </w:pPr>
      <w:r w:rsidRPr="008B68AD">
        <w:rPr>
          <w:rFonts w:ascii="Arial" w:hAnsi="Arial" w:cs="Arial"/>
        </w:rPr>
        <w:t>Laikantis racionalaus lėšų naudojimo tikslo, Užsakovas turi teisę inicijuoti įkainių / kainos mažinimą, jei Sutarties trukmė yra 6 (šeši) ar daugiau mėnesių ir Užsakovas nustato, kad Darbų įkainiai yra nekonkurencingi ir neatitinka rinkos sąlygų.</w:t>
      </w:r>
    </w:p>
    <w:p w14:paraId="76B2B5F8" w14:textId="30218AB5" w:rsidR="00FD51D7" w:rsidRPr="00BC6772" w:rsidRDefault="00BC6772" w:rsidP="00BC6772">
      <w:pPr>
        <w:pStyle w:val="ListParagraph"/>
        <w:numPr>
          <w:ilvl w:val="1"/>
          <w:numId w:val="8"/>
        </w:numPr>
        <w:tabs>
          <w:tab w:val="clear" w:pos="360"/>
          <w:tab w:val="left" w:pos="0"/>
        </w:tabs>
        <w:spacing w:after="60" w:line="259" w:lineRule="auto"/>
        <w:ind w:left="0" w:firstLine="0"/>
        <w:jc w:val="both"/>
        <w:rPr>
          <w:rFonts w:ascii="Arial" w:hAnsi="Arial" w:cs="Arial"/>
        </w:rPr>
      </w:pPr>
      <w:r w:rsidRPr="008B68AD">
        <w:rPr>
          <w:rFonts w:ascii="Arial" w:hAnsi="Arial" w:cs="Arial"/>
        </w:rPr>
        <w:t xml:space="preserve">Kilus įtarimams, kad Rangovo pasiūlyti Darbų įkainiai / kaina (bent vienas) yra nekonkurencingi ir neatitinkantys rinkos kainų, Užsakovas turi teisę, praėjus ne mažiau kaip 3 (trims) mėnesiams nuo Sutarties įsigaliojimo, apklausti kitus rinkos dalyvius (ne mažiau kaip du rinkos dalyvius pasiūlo Rangovas ir ne mažiau kaip du pasiūlo Užsakovas) ar (ir) patikrinti viešai prieinamą informaciją (ne mažiau kaip du rinkos dalyvius pasiūlo Rangovas ir ne mažiau kaip du – siūlo Užsakovas), išskyrus atvejus, jei rinkoje nėra keturių ar daugiau rinkos dalyvių, tokiu atveju apklausiami visi esantys rinkos dalyviai. </w:t>
      </w:r>
      <w:r w:rsidRPr="00A768DF">
        <w:rPr>
          <w:rFonts w:ascii="Arial" w:hAnsi="Arial" w:cs="Arial"/>
          <w:color w:val="000000" w:themeColor="text1"/>
        </w:rPr>
        <w:t xml:space="preserve">Jei atlikus rinkos dalyvių apklausą paaiškėja, kad bent vienas pasiūlytas įkainis / kaina yra daugiau kaip </w:t>
      </w:r>
      <w:r w:rsidRPr="00A768DF">
        <w:rPr>
          <w:rFonts w:ascii="Arial" w:hAnsi="Arial" w:cs="Arial"/>
          <w:i/>
          <w:iCs/>
          <w:color w:val="000000" w:themeColor="text1"/>
        </w:rPr>
        <w:t>20 %</w:t>
      </w:r>
      <w:r w:rsidRPr="00A768DF">
        <w:rPr>
          <w:rFonts w:ascii="Arial" w:hAnsi="Arial" w:cs="Arial"/>
          <w:color w:val="000000" w:themeColor="text1"/>
        </w:rPr>
        <w:t xml:space="preserve"> </w:t>
      </w:r>
      <w:r w:rsidRPr="00A768DF">
        <w:rPr>
          <w:rFonts w:ascii="Arial" w:hAnsi="Arial" w:cs="Arial"/>
          <w:i/>
          <w:iCs/>
          <w:color w:val="000000" w:themeColor="text1"/>
        </w:rPr>
        <w:t>(dvidešimt procentų)</w:t>
      </w:r>
      <w:r w:rsidRPr="00A768DF">
        <w:rPr>
          <w:rFonts w:ascii="Arial" w:hAnsi="Arial" w:cs="Arial"/>
          <w:color w:val="000000" w:themeColor="text1"/>
        </w:rPr>
        <w:t xml:space="preserve"> didesnis nei Užsakovo apklaustų rinkos dalyvių įkainių vidurkis dėl perkamų Darbų, Užsakovas turi teisę pasiūlyti Rangovui įkainių / kainos mažinimą. Jei Rangovas nesutinka mažinti įkainių / kainos tokiu būdu, kad Sutarties įkainiai / kaina nesiskirtų nuo apklaustų rinkos dalyvių įkainių / kainos vidurkio daugiau nei </w:t>
      </w:r>
      <w:r w:rsidRPr="00A768DF">
        <w:rPr>
          <w:rFonts w:ascii="Arial" w:hAnsi="Arial" w:cs="Arial"/>
          <w:i/>
          <w:iCs/>
          <w:color w:val="000000" w:themeColor="text1"/>
        </w:rPr>
        <w:t>10 % (dešimt procentų)</w:t>
      </w:r>
      <w:r w:rsidRPr="00A768DF">
        <w:rPr>
          <w:rFonts w:ascii="Arial" w:hAnsi="Arial" w:cs="Arial"/>
          <w:color w:val="000000" w:themeColor="text1"/>
        </w:rPr>
        <w:t xml:space="preserve">, Užsakovas turi teisę nutraukti Sutartį vienašališkai ir vykdyti naują viešąjį pirkimą. Tokiu </w:t>
      </w:r>
      <w:r w:rsidRPr="008B68AD">
        <w:rPr>
          <w:rFonts w:ascii="Arial" w:hAnsi="Arial" w:cs="Arial"/>
        </w:rPr>
        <w:t>atveju reikalavimas atlyginti nuostolius, mokėti kompensacijas ar baudas už Sutarties nutraukimą ar atsisakymą sumažinti įkainius / kainą, Šalims netaikomos. Mažinant įkainius, Bendra Sutarties kaina</w:t>
      </w:r>
      <w:r w:rsidRPr="008B68AD">
        <w:rPr>
          <w:rFonts w:ascii="Arial" w:hAnsi="Arial" w:cs="Arial"/>
          <w:i/>
          <w:iCs/>
          <w:color w:val="FF0000"/>
        </w:rPr>
        <w:t xml:space="preserve"> </w:t>
      </w:r>
      <w:bookmarkStart w:id="4" w:name="_Hlk51672099"/>
      <w:sdt>
        <w:sdtPr>
          <w:rPr>
            <w:rFonts w:ascii="Arial" w:hAnsi="Arial" w:cs="Arial"/>
          </w:rPr>
          <w:id w:val="654420585"/>
          <w:placeholder>
            <w:docPart w:val="0866C3F9FBC84A3387809A7B4D625168"/>
          </w:placeholder>
          <w:dropDownList>
            <w:listItem w:value="[Pasirinkite]"/>
            <w:listItem w:displayText="proporcingai mažinama" w:value="proporcingai mažinama"/>
            <w:listItem w:displayText="nekeičiama" w:value="nekeičiama"/>
          </w:dropDownList>
        </w:sdtPr>
        <w:sdtContent>
          <w:r w:rsidRPr="008B68AD">
            <w:rPr>
              <w:rFonts w:ascii="Arial" w:hAnsi="Arial" w:cs="Arial"/>
            </w:rPr>
            <w:t>nekeičiama</w:t>
          </w:r>
        </w:sdtContent>
      </w:sdt>
      <w:bookmarkEnd w:id="4"/>
      <w:r w:rsidRPr="008B68AD">
        <w:rPr>
          <w:rFonts w:ascii="Arial" w:hAnsi="Arial" w:cs="Arial"/>
          <w:i/>
          <w:iCs/>
        </w:rPr>
        <w:t>.</w:t>
      </w: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2DB0E7A0" w14:textId="472A68F5" w:rsidR="00FD51D7" w:rsidRPr="00B667F9" w:rsidRDefault="005B188F" w:rsidP="00B667F9">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Pr="006F629A">
        <w:rPr>
          <w:rFonts w:ascii="Arial" w:hAnsi="Arial" w:cs="Arial"/>
          <w:iCs/>
        </w:rPr>
        <w:t>Užsakovas</w:t>
      </w:r>
      <w:r w:rsidRPr="000D5FC6">
        <w:rPr>
          <w:rFonts w:ascii="Arial" w:hAnsi="Arial" w:cs="Arial"/>
          <w:iCs/>
        </w:rPr>
        <w:t xml:space="preserve"> sumoka </w:t>
      </w:r>
      <w:r w:rsidRPr="006F629A">
        <w:rPr>
          <w:rFonts w:ascii="Arial" w:hAnsi="Arial" w:cs="Arial"/>
          <w:iCs/>
        </w:rPr>
        <w:t>Rangovui</w:t>
      </w:r>
      <w:r w:rsidRPr="000D5FC6">
        <w:rPr>
          <w:rFonts w:ascii="Arial" w:hAnsi="Arial" w:cs="Arial"/>
          <w:iCs/>
        </w:rPr>
        <w:t xml:space="preserve"> per 30 (trisdešimt) Dienų nuo Sąskaitos gavimo dienos. </w:t>
      </w:r>
      <w:r w:rsidRPr="006F629A">
        <w:rPr>
          <w:rFonts w:ascii="Arial" w:hAnsi="Arial" w:cs="Arial"/>
          <w:iCs/>
        </w:rPr>
        <w:t>Rangovas</w:t>
      </w:r>
      <w:r w:rsidRPr="000D5FC6">
        <w:rPr>
          <w:rFonts w:ascii="Arial" w:hAnsi="Arial" w:cs="Arial"/>
          <w:iCs/>
        </w:rPr>
        <w:t xml:space="preserve"> turi teisę pateikti Sąskaitą apmokėjimui tik po faktinio </w:t>
      </w:r>
      <w:r w:rsidRPr="006F629A">
        <w:rPr>
          <w:rFonts w:ascii="Arial" w:hAnsi="Arial" w:cs="Arial"/>
          <w:iCs/>
        </w:rPr>
        <w:t>Darbų atlikimo</w:t>
      </w:r>
      <w:r w:rsidRPr="000D5FC6">
        <w:rPr>
          <w:rFonts w:ascii="Arial" w:hAnsi="Arial" w:cs="Arial"/>
          <w:iCs/>
        </w:rPr>
        <w:t>, Šalims pasirašius Aktą, jei Techninėje specifikacijoje nenumatyta kitaip.</w:t>
      </w:r>
    </w:p>
    <w:p w14:paraId="67B52D8D" w14:textId="62EACE4A"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 xml:space="preserve">DARBŲ KOKYBĖ </w:t>
      </w:r>
    </w:p>
    <w:p w14:paraId="67007A24" w14:textId="77777777" w:rsidR="006B0A85" w:rsidRDefault="006B0A85" w:rsidP="006B0A85">
      <w:pPr>
        <w:numPr>
          <w:ilvl w:val="1"/>
          <w:numId w:val="1"/>
        </w:numPr>
        <w:tabs>
          <w:tab w:val="left" w:pos="567"/>
        </w:tabs>
        <w:ind w:left="567" w:hanging="567"/>
        <w:jc w:val="both"/>
        <w:rPr>
          <w:rFonts w:ascii="Arial" w:hAnsi="Arial" w:cs="Arial"/>
        </w:rPr>
      </w:pPr>
      <w:r w:rsidRPr="00FD51D7">
        <w:rPr>
          <w:rFonts w:ascii="Arial" w:hAnsi="Arial" w:cs="Arial"/>
        </w:rPr>
        <w:t xml:space="preserve">Rangovo atliekamų Darbų kokybė turi atitikti </w:t>
      </w:r>
      <w:r w:rsidRPr="389D5815">
        <w:rPr>
          <w:rFonts w:ascii="Arial" w:hAnsi="Arial" w:cs="Arial"/>
        </w:rPr>
        <w:t>Pirkimo objektui keliamus reikalavimus ir standartus, nurodytus Pirkimo sąlygose bei teisės aktuose, reglamentuojančiuose tokio pobūdžio</w:t>
      </w:r>
      <w:r w:rsidRPr="00FD51D7" w:rsidDel="0079608C">
        <w:rPr>
          <w:rFonts w:ascii="Arial" w:hAnsi="Arial" w:cs="Arial"/>
        </w:rPr>
        <w:t xml:space="preserve"> </w:t>
      </w:r>
      <w:r>
        <w:rPr>
          <w:rFonts w:ascii="Arial" w:hAnsi="Arial" w:cs="Arial"/>
        </w:rPr>
        <w:t xml:space="preserve">darbų atlikimą. </w:t>
      </w:r>
      <w:r w:rsidRPr="389D5815">
        <w:rPr>
          <w:rFonts w:ascii="Arial" w:hAnsi="Arial" w:cs="Arial"/>
        </w:rPr>
        <w:t>Garantiniai terminai, jų trukmė ir sąlygos nurodyti Techninėje specifikacijoje</w:t>
      </w:r>
      <w:r>
        <w:rPr>
          <w:rFonts w:ascii="Arial" w:hAnsi="Arial" w:cs="Arial"/>
        </w:rPr>
        <w:t>.</w:t>
      </w:r>
      <w:r w:rsidRPr="00FD51D7" w:rsidDel="0079608C">
        <w:rPr>
          <w:rFonts w:ascii="Arial" w:hAnsi="Arial" w:cs="Arial"/>
        </w:rPr>
        <w:t xml:space="preserve"> </w:t>
      </w:r>
    </w:p>
    <w:p w14:paraId="185AB423" w14:textId="77777777" w:rsidR="006B0A85" w:rsidRDefault="006B0A85" w:rsidP="006B0A85">
      <w:pPr>
        <w:numPr>
          <w:ilvl w:val="1"/>
          <w:numId w:val="1"/>
        </w:numPr>
        <w:tabs>
          <w:tab w:val="left" w:pos="567"/>
        </w:tabs>
        <w:ind w:left="567" w:hanging="567"/>
        <w:jc w:val="both"/>
        <w:rPr>
          <w:rFonts w:ascii="Arial" w:hAnsi="Arial" w:cs="Arial"/>
        </w:rPr>
      </w:pPr>
      <w:r w:rsidRPr="00FD51D7">
        <w:rPr>
          <w:rFonts w:ascii="Arial" w:hAnsi="Arial" w:cs="Arial"/>
        </w:rPr>
        <w:t xml:space="preserve">Rangovas </w:t>
      </w:r>
      <w:r>
        <w:rPr>
          <w:rFonts w:ascii="Arial" w:hAnsi="Arial" w:cs="Arial"/>
        </w:rPr>
        <w:t>privalo užtikrinti</w:t>
      </w:r>
      <w:r w:rsidRPr="00FD51D7">
        <w:rPr>
          <w:rFonts w:ascii="Arial" w:hAnsi="Arial" w:cs="Arial"/>
        </w:rPr>
        <w:t xml:space="preserve">, kad visą Sutarties galiojimo laikotarpį, Rangovo </w:t>
      </w:r>
      <w:r w:rsidRPr="00895F6D">
        <w:rPr>
          <w:rFonts w:ascii="Arial" w:hAnsi="Arial" w:cs="Arial"/>
        </w:rPr>
        <w:t xml:space="preserve">ir jo pasitelktų asmenų, įskaitant specialistus, kvalifikacija atitiktų Pirkimo sąlygas. </w:t>
      </w:r>
    </w:p>
    <w:p w14:paraId="6ABD5C42" w14:textId="77777777" w:rsidR="006B0A85" w:rsidRPr="00993199" w:rsidRDefault="006B0A85" w:rsidP="006B0A85">
      <w:pPr>
        <w:pStyle w:val="ListParagraph"/>
        <w:numPr>
          <w:ilvl w:val="1"/>
          <w:numId w:val="1"/>
        </w:numPr>
        <w:tabs>
          <w:tab w:val="left" w:pos="567"/>
        </w:tabs>
        <w:ind w:left="567" w:hanging="567"/>
        <w:jc w:val="both"/>
        <w:rPr>
          <w:rFonts w:ascii="Arial" w:hAnsi="Arial" w:cs="Arial"/>
        </w:rPr>
      </w:pPr>
      <w:r w:rsidRPr="00993199">
        <w:rPr>
          <w:rFonts w:ascii="Arial" w:hAnsi="Arial" w:cs="Arial"/>
        </w:rPr>
        <w:t xml:space="preserve">Bendradarbiavimas tarp Šalių vyksta, įskaitant teiktinus pagal Techninę specifikaciją dokumentus, informaciją, konsultacijas, mokymus, tik lietuvių kalba, jei Techninėje specifikacijoje nenurodyta kitaip. </w:t>
      </w:r>
    </w:p>
    <w:p w14:paraId="7D893CFE" w14:textId="77777777" w:rsidR="006B0A85" w:rsidRPr="00993199" w:rsidRDefault="006B0A85" w:rsidP="006B0A85">
      <w:pPr>
        <w:numPr>
          <w:ilvl w:val="1"/>
          <w:numId w:val="1"/>
        </w:numPr>
        <w:tabs>
          <w:tab w:val="left" w:pos="567"/>
        </w:tabs>
        <w:ind w:left="567" w:hanging="567"/>
        <w:jc w:val="both"/>
        <w:rPr>
          <w:rFonts w:ascii="Arial" w:hAnsi="Arial" w:cs="Arial"/>
        </w:rPr>
      </w:pPr>
      <w:bookmarkStart w:id="5" w:name="_Ref339290698"/>
      <w:r w:rsidRPr="00993199">
        <w:rPr>
          <w:rFonts w:ascii="Arial" w:hAnsi="Arial" w:cs="Arial"/>
        </w:rPr>
        <w:t xml:space="preserve">Darbų trūkumai laikomi suprantami kaip jie apibrėžti Sutarties BD 1.18 punkte. </w:t>
      </w:r>
    </w:p>
    <w:p w14:paraId="14F5E77E" w14:textId="77777777" w:rsidR="006B0A85" w:rsidRPr="00993199" w:rsidRDefault="006B0A85" w:rsidP="006B0A85">
      <w:pPr>
        <w:pStyle w:val="ListParagraph"/>
        <w:numPr>
          <w:ilvl w:val="1"/>
          <w:numId w:val="1"/>
        </w:numPr>
        <w:tabs>
          <w:tab w:val="left" w:pos="567"/>
        </w:tabs>
        <w:ind w:left="567" w:hanging="567"/>
        <w:jc w:val="both"/>
        <w:rPr>
          <w:rFonts w:ascii="Arial" w:hAnsi="Arial" w:cs="Arial"/>
        </w:rPr>
      </w:pPr>
      <w:r w:rsidRPr="00993199">
        <w:rPr>
          <w:rFonts w:ascii="Arial" w:hAnsi="Arial" w:cs="Arial"/>
        </w:rPr>
        <w:t>Darbų trūkumai šalinami Rangovo sąskaita, Techninėje specifikacijoje bei Sutartyje</w:t>
      </w:r>
      <w:r w:rsidRPr="00562F9F">
        <w:rPr>
          <w:rFonts w:ascii="Arial" w:hAnsi="Arial" w:cs="Arial"/>
        </w:rPr>
        <w:t xml:space="preserve"> nustatyta tvarka ir terminais. Netesybos už trūkumų nepašalinimą nustatytu terminu taikomos po Darbų atliki</w:t>
      </w:r>
      <w:r w:rsidRPr="002116F6">
        <w:rPr>
          <w:rFonts w:ascii="Arial" w:hAnsi="Arial" w:cs="Arial"/>
        </w:rPr>
        <w:t xml:space="preserve">mo, Šalims pasirašius Aktą, ir </w:t>
      </w:r>
      <w:r>
        <w:rPr>
          <w:rFonts w:ascii="Arial" w:hAnsi="Arial" w:cs="Arial"/>
        </w:rPr>
        <w:t>G</w:t>
      </w:r>
      <w:r w:rsidRPr="002116F6">
        <w:rPr>
          <w:rFonts w:ascii="Arial" w:hAnsi="Arial" w:cs="Arial"/>
        </w:rPr>
        <w:t xml:space="preserve">arantinio termino galiojimo metu. Iki Darbų perdavimo – priėmimo Akto pasirašymo (pvz. testavimo metu), nustačius trūkumus, jie šalinami Rangovo lėšomis per Techninėje specifikacijoje nustatytą terminą, Rangovui vėluojant, netesybos netaikomos, tačiau tokiu atveju netesybos taikomos už vėlavimą Sutartyje nustatytu terminu </w:t>
      </w:r>
      <w:r>
        <w:rPr>
          <w:rFonts w:ascii="Arial" w:hAnsi="Arial" w:cs="Arial"/>
        </w:rPr>
        <w:t>atlikti Darbus</w:t>
      </w:r>
      <w:r w:rsidRPr="002116F6">
        <w:rPr>
          <w:rFonts w:ascii="Arial" w:hAnsi="Arial" w:cs="Arial"/>
        </w:rPr>
        <w:t>, atitinkanči</w:t>
      </w:r>
      <w:r>
        <w:rPr>
          <w:rFonts w:ascii="Arial" w:hAnsi="Arial" w:cs="Arial"/>
        </w:rPr>
        <w:t>us</w:t>
      </w:r>
      <w:r w:rsidRPr="002116F6">
        <w:rPr>
          <w:rFonts w:ascii="Arial" w:hAnsi="Arial" w:cs="Arial"/>
        </w:rPr>
        <w:t xml:space="preserve"> visus </w:t>
      </w:r>
      <w:r w:rsidRPr="00993199">
        <w:rPr>
          <w:rFonts w:ascii="Arial" w:hAnsi="Arial" w:cs="Arial"/>
        </w:rPr>
        <w:t xml:space="preserve">Pirkimo sąlygų reikalavimus. </w:t>
      </w:r>
    </w:p>
    <w:p w14:paraId="38BE9322" w14:textId="77777777" w:rsidR="006B0A85" w:rsidRPr="00993199" w:rsidRDefault="006B0A85" w:rsidP="00391ACB">
      <w:pPr>
        <w:pStyle w:val="ListParagraph"/>
        <w:numPr>
          <w:ilvl w:val="1"/>
          <w:numId w:val="1"/>
        </w:numPr>
        <w:tabs>
          <w:tab w:val="left" w:pos="450"/>
          <w:tab w:val="left" w:pos="540"/>
        </w:tabs>
        <w:spacing w:line="259" w:lineRule="auto"/>
        <w:ind w:left="567" w:hanging="567"/>
        <w:jc w:val="both"/>
        <w:rPr>
          <w:rFonts w:ascii="Arial" w:hAnsi="Arial" w:cs="Arial"/>
          <w:i/>
          <w:iCs/>
          <w:color w:val="FF0000"/>
        </w:rPr>
      </w:pPr>
      <w:r w:rsidRPr="00993199">
        <w:rPr>
          <w:rFonts w:ascii="Arial" w:hAnsi="Arial" w:cs="Arial"/>
        </w:rPr>
        <w:t xml:space="preserve">Jei vykdant Sutartį, po abipusio Akto pasirašymo, paaiškėja trūkumai, kurių pašalinimui terminai nenustatyti, Rangovas savo sąskaita pašalina tokius trūkumus per 5 (penkias) Darbo dienas nuo Užsakovo pranešimo apie trūkumus, o jų neištaisęs per šiame punkte nustatytą terminą, moka Užsakovui </w:t>
      </w:r>
      <w:r w:rsidRPr="1635D127">
        <w:rPr>
          <w:rFonts w:ascii="Arial" w:hAnsi="Arial" w:cs="Arial"/>
        </w:rPr>
        <w:t xml:space="preserve">0,05 procentų nuo trūkumų turinčių </w:t>
      </w:r>
      <w:r>
        <w:rPr>
          <w:rFonts w:ascii="Arial" w:hAnsi="Arial" w:cs="Arial"/>
        </w:rPr>
        <w:t>Darbų</w:t>
      </w:r>
      <w:r w:rsidRPr="1635D127">
        <w:rPr>
          <w:rFonts w:ascii="Arial" w:hAnsi="Arial" w:cs="Arial"/>
        </w:rPr>
        <w:t xml:space="preserve"> kainos dydžio </w:t>
      </w:r>
      <w:r w:rsidRPr="00993199">
        <w:rPr>
          <w:rFonts w:ascii="Arial" w:hAnsi="Arial" w:cs="Arial"/>
        </w:rPr>
        <w:t>delspinigius už kiekvieną uždelstą  Darbo dieną.</w:t>
      </w:r>
    </w:p>
    <w:p w14:paraId="021F4856" w14:textId="77777777" w:rsidR="006B0A85" w:rsidRPr="00525657" w:rsidRDefault="006B0A85" w:rsidP="006B0A85">
      <w:pPr>
        <w:pStyle w:val="ListParagraph"/>
        <w:numPr>
          <w:ilvl w:val="1"/>
          <w:numId w:val="1"/>
        </w:numPr>
        <w:tabs>
          <w:tab w:val="left" w:pos="567"/>
        </w:tabs>
        <w:spacing w:line="259" w:lineRule="auto"/>
        <w:ind w:left="567" w:hanging="567"/>
        <w:jc w:val="both"/>
        <w:rPr>
          <w:rFonts w:ascii="Arial" w:hAnsi="Arial" w:cs="Arial"/>
          <w:i/>
          <w:iCs/>
          <w:color w:val="FF0000"/>
        </w:rPr>
      </w:pPr>
      <w:r w:rsidRPr="00993199">
        <w:rPr>
          <w:rFonts w:ascii="Arial" w:hAnsi="Arial" w:cs="Arial"/>
        </w:rPr>
        <w:t xml:space="preserve">Už nustatytų trūkumų nepašalinimą per Sutarties SD 4.5. punkte nustatytą terminą Rangovas, Užsakovui pareikalavus, moka Užsakovui 0,05 procentų nuo trūkumų turinčių Darbų kainos dydžio delspinigius už kiekvieną uždelstą </w:t>
      </w:r>
      <w:r>
        <w:rPr>
          <w:rFonts w:ascii="Arial" w:hAnsi="Arial" w:cs="Arial"/>
        </w:rPr>
        <w:t xml:space="preserve">Darbo </w:t>
      </w:r>
      <w:r w:rsidRPr="00993199">
        <w:rPr>
          <w:rFonts w:ascii="Arial" w:hAnsi="Arial" w:cs="Arial"/>
        </w:rPr>
        <w:t>dieną, tačiau bet kokiu atveju ne mažiau kaip 50,00 EUR (penkiasdešimt eurų 00 ct)</w:t>
      </w:r>
      <w:r>
        <w:rPr>
          <w:rFonts w:ascii="Arial" w:hAnsi="Arial" w:cs="Arial"/>
        </w:rPr>
        <w:t xml:space="preserve"> </w:t>
      </w:r>
      <w:r w:rsidRPr="00993199">
        <w:rPr>
          <w:rFonts w:ascii="Arial" w:hAnsi="Arial" w:cs="Arial"/>
        </w:rPr>
        <w:t xml:space="preserve">už vieną vėlavimo laikotarpį. </w:t>
      </w:r>
    </w:p>
    <w:bookmarkEnd w:id="5"/>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612DF16F" w14:textId="77777777" w:rsidR="007A49A7" w:rsidRPr="00993199"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1635D127">
        <w:rPr>
          <w:rFonts w:ascii="Arial" w:hAnsi="Arial" w:cs="Arial"/>
        </w:rPr>
        <w:t xml:space="preserve">Sutarties </w:t>
      </w:r>
      <w:r w:rsidRPr="00993199">
        <w:rPr>
          <w:rFonts w:ascii="Arial" w:hAnsi="Arial" w:cs="Arial"/>
        </w:rPr>
        <w:t>vykdymui pasitelkti specialistai, kurių kvalifikacija buvo remtasi Pirkimo metu:</w:t>
      </w:r>
      <w:r w:rsidRPr="00993199">
        <w:rPr>
          <w:rFonts w:ascii="Arial" w:hAnsi="Arial" w:cs="Arial"/>
          <w:color w:val="FF0000"/>
        </w:rPr>
        <w:t xml:space="preserve"> NE/TAIP</w:t>
      </w:r>
      <w:r w:rsidRPr="00993199">
        <w:rPr>
          <w:rFonts w:ascii="Arial" w:hAnsi="Arial" w:cs="Arial"/>
          <w:i/>
          <w:iCs/>
          <w:color w:val="FF0000"/>
        </w:rPr>
        <w:t>. Jei TAIP</w:t>
      </w:r>
      <w:r w:rsidRPr="00993199">
        <w:rPr>
          <w:rFonts w:ascii="Arial" w:hAnsi="Arial" w:cs="Arial"/>
          <w:color w:val="000000" w:themeColor="text1"/>
        </w:rPr>
        <w:t>, Pridedamas priedas Nr. 5.</w:t>
      </w:r>
    </w:p>
    <w:p w14:paraId="3A942317" w14:textId="77777777" w:rsidR="007A49A7" w:rsidRPr="00993199"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00993199">
        <w:rPr>
          <w:rFonts w:ascii="Arial" w:hAnsi="Arial" w:cs="Arial"/>
        </w:rPr>
        <w:lastRenderedPageBreak/>
        <w:t>Rangovo pasitelkti ūkio subjektai:</w:t>
      </w:r>
      <w:r w:rsidRPr="00993199">
        <w:rPr>
          <w:rFonts w:ascii="Arial" w:hAnsi="Arial" w:cs="Arial"/>
          <w:color w:val="FF0000"/>
        </w:rPr>
        <w:t xml:space="preserve"> NE/TAIP.</w:t>
      </w:r>
      <w:r w:rsidRPr="00993199">
        <w:rPr>
          <w:rFonts w:ascii="Arial" w:hAnsi="Arial" w:cs="Arial"/>
          <w:i/>
          <w:iCs/>
          <w:color w:val="FF0000"/>
        </w:rPr>
        <w:t xml:space="preserve"> Jei TAIP</w:t>
      </w:r>
      <w:r w:rsidRPr="00993199">
        <w:rPr>
          <w:rFonts w:ascii="Arial" w:hAnsi="Arial" w:cs="Arial"/>
          <w:color w:val="000000" w:themeColor="text1"/>
        </w:rPr>
        <w:t xml:space="preserve">, Pridedamas priedas Nr. 5. </w:t>
      </w:r>
    </w:p>
    <w:p w14:paraId="6012F52E" w14:textId="77777777" w:rsidR="007A49A7" w:rsidRPr="00993199"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00993199">
        <w:rPr>
          <w:rFonts w:ascii="Arial" w:hAnsi="Arial" w:cs="Arial"/>
        </w:rPr>
        <w:t>Kai Rangovas Pirkimo procedūrų metu atitikčiai Pirkimo sąlygose nustatytiems reikalavimams įrodyti rėmėsi kitų ūkio subjektų ekonominiais ir finansiniais pajėgumais, Rangovas ir ūkio subjektai, kurių pajėgumais Rangovas rėmėsi, prisiima solidarią atsakomybę už Sutarties įvykdymą.</w:t>
      </w:r>
    </w:p>
    <w:p w14:paraId="0A2427CC" w14:textId="3D05C125" w:rsidR="00E94239" w:rsidRPr="007A49A7"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00993199">
        <w:rPr>
          <w:rFonts w:ascii="Arial" w:hAnsi="Arial" w:cs="Arial"/>
        </w:rPr>
        <w:t xml:space="preserve">Rangovas Sutarčiai vykdyti turi teisę pasitelkti Subrangovus tik tai Sutarties daliai, kurią nurodė Pasiūlyme. Sutarties vykdymui pasitelkti Subrangovai ir (ar) nurodyta subrangai perduodama sutartinių įsipareigojimų dalis: </w:t>
      </w:r>
      <w:r w:rsidRPr="00993199">
        <w:rPr>
          <w:rFonts w:ascii="Arial" w:hAnsi="Arial" w:cs="Arial"/>
          <w:color w:val="FF0000"/>
        </w:rPr>
        <w:t>NE/TAIP.</w:t>
      </w:r>
      <w:r w:rsidRPr="00993199">
        <w:rPr>
          <w:rFonts w:ascii="Arial" w:hAnsi="Arial" w:cs="Arial"/>
          <w:i/>
          <w:iCs/>
          <w:color w:val="FF0000"/>
        </w:rPr>
        <w:t xml:space="preserve"> Jei TAIP</w:t>
      </w:r>
      <w:r w:rsidRPr="00993199">
        <w:rPr>
          <w:rFonts w:ascii="Arial" w:hAnsi="Arial" w:cs="Arial"/>
          <w:color w:val="000000" w:themeColor="text1"/>
        </w:rPr>
        <w:t>, Pridedamas priedas Nr. 5.</w:t>
      </w:r>
      <w:r w:rsidRPr="00993199">
        <w:rPr>
          <w:rFonts w:ascii="Arial" w:hAnsi="Arial" w:cs="Arial"/>
          <w:i/>
          <w:iCs/>
          <w:color w:val="FF0000"/>
        </w:rPr>
        <w:t xml:space="preserve"> </w:t>
      </w:r>
    </w:p>
    <w:p w14:paraId="22E622F1" w14:textId="46127626"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t xml:space="preserve">DARBŲ ATLIKIMO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2B660130" w14:textId="77777777" w:rsidR="000629CA" w:rsidRPr="00A5703F" w:rsidRDefault="000629CA" w:rsidP="000629CA">
      <w:pPr>
        <w:numPr>
          <w:ilvl w:val="1"/>
          <w:numId w:val="1"/>
        </w:numPr>
        <w:tabs>
          <w:tab w:val="left" w:pos="567"/>
          <w:tab w:val="left" w:pos="709"/>
        </w:tabs>
        <w:ind w:left="709" w:hanging="709"/>
        <w:jc w:val="both"/>
        <w:rPr>
          <w:rFonts w:ascii="Arial" w:hAnsi="Arial" w:cs="Arial"/>
          <w:i/>
          <w:color w:val="FF0000"/>
        </w:rPr>
      </w:pPr>
      <w:r w:rsidRPr="00FD51D7">
        <w:rPr>
          <w:rFonts w:ascii="Arial" w:hAnsi="Arial" w:cs="Arial"/>
        </w:rPr>
        <w:t xml:space="preserve">Darbų vykdymo </w:t>
      </w:r>
      <w:r w:rsidRPr="00A5703F">
        <w:rPr>
          <w:rFonts w:ascii="Arial" w:hAnsi="Arial" w:cs="Arial"/>
        </w:rPr>
        <w:t>tvarka ir vieta nurodyta Sutartyje ir Techninėje specifikacijoje</w:t>
      </w:r>
      <w:r w:rsidRPr="00A5703F">
        <w:rPr>
          <w:rFonts w:ascii="Arial" w:hAnsi="Arial" w:cs="Arial"/>
          <w:i/>
        </w:rPr>
        <w:t>.</w:t>
      </w:r>
    </w:p>
    <w:p w14:paraId="034852A0" w14:textId="77777777" w:rsidR="000629CA" w:rsidRPr="00A5703F" w:rsidRDefault="000629CA" w:rsidP="00391ACB">
      <w:pPr>
        <w:numPr>
          <w:ilvl w:val="1"/>
          <w:numId w:val="1"/>
        </w:numPr>
        <w:tabs>
          <w:tab w:val="left" w:pos="540"/>
        </w:tabs>
        <w:ind w:left="709" w:hanging="709"/>
        <w:jc w:val="both"/>
        <w:rPr>
          <w:rFonts w:ascii="Arial" w:hAnsi="Arial" w:cs="Arial"/>
        </w:rPr>
      </w:pPr>
      <w:r w:rsidRPr="00A5703F">
        <w:rPr>
          <w:rFonts w:ascii="Arial" w:hAnsi="Arial" w:cs="Arial"/>
        </w:rPr>
        <w:t xml:space="preserve">Rangovas Darbus pradeda vykdyti nuo Rangovui pateiktame Užsakyme nurodytos datos. </w:t>
      </w:r>
      <w:r w:rsidRPr="00A5703F">
        <w:rPr>
          <w:rFonts w:ascii="Arial" w:hAnsi="Arial" w:cs="Arial"/>
          <w:color w:val="000000" w:themeColor="text1"/>
        </w:rPr>
        <w:t>Darbai privalo būti pabaigti</w:t>
      </w:r>
      <w:r w:rsidRPr="00A5703F">
        <w:rPr>
          <w:rFonts w:ascii="Arial" w:hAnsi="Arial" w:cs="Arial"/>
          <w:color w:val="FF0000"/>
        </w:rPr>
        <w:t xml:space="preserve"> </w:t>
      </w:r>
      <w:r w:rsidRPr="00A5703F">
        <w:rPr>
          <w:rFonts w:ascii="Arial" w:hAnsi="Arial" w:cs="Arial"/>
          <w:color w:val="000000" w:themeColor="text1"/>
        </w:rPr>
        <w:t xml:space="preserve"> </w:t>
      </w:r>
      <w:r w:rsidRPr="00A5703F">
        <w:rPr>
          <w:rFonts w:ascii="Arial" w:hAnsi="Arial" w:cs="Arial"/>
        </w:rPr>
        <w:t>Techninės specifikacijos Priede Nr. 3 nurodytais terminais.</w:t>
      </w:r>
    </w:p>
    <w:p w14:paraId="663D4E66" w14:textId="1A3F3FEF" w:rsidR="003260CA" w:rsidRPr="000629CA" w:rsidRDefault="000629CA" w:rsidP="000629CA">
      <w:pPr>
        <w:numPr>
          <w:ilvl w:val="1"/>
          <w:numId w:val="1"/>
        </w:numPr>
        <w:tabs>
          <w:tab w:val="left" w:pos="567"/>
          <w:tab w:val="left" w:pos="709"/>
        </w:tabs>
        <w:ind w:left="709" w:hanging="709"/>
        <w:jc w:val="both"/>
        <w:rPr>
          <w:rFonts w:ascii="Arial" w:hAnsi="Arial" w:cs="Arial"/>
          <w:i/>
        </w:rPr>
      </w:pPr>
      <w:r w:rsidRPr="00A5703F">
        <w:rPr>
          <w:rFonts w:ascii="Arial" w:hAnsi="Arial" w:cs="Arial"/>
        </w:rPr>
        <w:t>Už vėlavimą atlikti Darbus per Sutarties SD 6.1.- 6.2. punktuose nustatytą terminą Rangovas, Užsakovui pareikalavus, moka Techninės specifikacijos Priede Nr. 3 numatyto</w:t>
      </w:r>
      <w:r w:rsidRPr="00993199">
        <w:rPr>
          <w:rFonts w:ascii="Arial" w:hAnsi="Arial" w:cs="Arial"/>
        </w:rPr>
        <w:t xml:space="preserve"> dydžio baudą. </w:t>
      </w:r>
    </w:p>
    <w:p w14:paraId="64C4DC3D" w14:textId="77777777" w:rsidR="00332E62" w:rsidRPr="00FC5588"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FC5588">
        <w:rPr>
          <w:rFonts w:ascii="Arial" w:hAnsi="Arial" w:cs="Arial"/>
          <w:b/>
          <w:bCs/>
          <w:color w:val="1F497D"/>
        </w:rPr>
        <w:t xml:space="preserve">SUTARTIES PASIRAŠYMAS, ĮSIGALIOJIMAS IR GALIOJIMAS </w:t>
      </w:r>
    </w:p>
    <w:p w14:paraId="24FE384C" w14:textId="3C51112B" w:rsidR="007F064D" w:rsidRDefault="007F064D" w:rsidP="007F064D">
      <w:pPr>
        <w:pStyle w:val="BodyTextIndent"/>
        <w:numPr>
          <w:ilvl w:val="1"/>
          <w:numId w:val="21"/>
        </w:numPr>
        <w:tabs>
          <w:tab w:val="left" w:pos="567"/>
        </w:tabs>
        <w:spacing w:line="259" w:lineRule="auto"/>
        <w:rPr>
          <w:rFonts w:ascii="Arial" w:hAnsi="Arial" w:cs="Arial"/>
          <w:iCs/>
          <w:sz w:val="20"/>
        </w:rPr>
      </w:pPr>
      <w:r>
        <w:rPr>
          <w:rFonts w:ascii="Arial" w:hAnsi="Arial" w:cs="Arial"/>
          <w:iCs/>
          <w:sz w:val="20"/>
        </w:rPr>
        <w:t xml:space="preserve">    </w:t>
      </w:r>
      <w:r w:rsidRPr="00D5003E">
        <w:rPr>
          <w:rFonts w:ascii="Arial" w:hAnsi="Arial" w:cs="Arial"/>
          <w:iCs/>
          <w:sz w:val="20"/>
        </w:rPr>
        <w:t>Sutartis pasirašoma</w:t>
      </w:r>
      <w:r>
        <w:rPr>
          <w:rFonts w:ascii="Arial" w:hAnsi="Arial" w:cs="Arial"/>
          <w:iCs/>
          <w:sz w:val="20"/>
        </w:rPr>
        <w:t xml:space="preserve"> </w:t>
      </w:r>
      <w:sdt>
        <w:sdtPr>
          <w:rPr>
            <w:rFonts w:ascii="Arial" w:hAnsi="Arial" w:cs="Arial"/>
            <w:sz w:val="20"/>
          </w:rPr>
          <w:id w:val="-454106522"/>
          <w:placeholder>
            <w:docPart w:val="C5344B70263C4B7FAEB1249E8B560A05"/>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Content>
          <w:r w:rsidRPr="004762F9">
            <w:rPr>
              <w:rFonts w:ascii="Arial" w:hAnsi="Arial" w:cs="Arial"/>
              <w:b/>
              <w:bCs/>
              <w:color w:val="FF0000"/>
              <w:sz w:val="20"/>
            </w:rPr>
            <w:t>[Pasirinkite]</w:t>
          </w:r>
        </w:sdtContent>
      </w:sdt>
    </w:p>
    <w:p w14:paraId="47C2711C" w14:textId="3180B3C8" w:rsidR="007F064D" w:rsidRDefault="003545B5" w:rsidP="007F064D">
      <w:pPr>
        <w:pStyle w:val="ListParagraph"/>
        <w:numPr>
          <w:ilvl w:val="1"/>
          <w:numId w:val="21"/>
        </w:numPr>
        <w:tabs>
          <w:tab w:val="left" w:pos="0"/>
          <w:tab w:val="left" w:pos="567"/>
        </w:tabs>
        <w:spacing w:line="259" w:lineRule="auto"/>
        <w:ind w:left="0" w:firstLine="0"/>
        <w:jc w:val="both"/>
        <w:rPr>
          <w:rFonts w:ascii="Arial" w:eastAsia="Arial" w:hAnsi="Arial" w:cs="Arial"/>
        </w:rPr>
      </w:pPr>
      <w:r w:rsidRPr="00664879">
        <w:rPr>
          <w:rFonts w:ascii="Arial" w:eastAsia="Arial" w:hAnsi="Arial" w:cs="Arial"/>
        </w:rPr>
        <w:t xml:space="preserve">Sutartis įsigalioja nuo jos abipusio </w:t>
      </w:r>
      <w:r w:rsidRPr="00993199">
        <w:rPr>
          <w:rFonts w:ascii="Arial" w:eastAsia="Arial" w:hAnsi="Arial" w:cs="Arial"/>
        </w:rPr>
        <w:t>pasirašymo dienos</w:t>
      </w:r>
      <w:r w:rsidR="007F064D" w:rsidRPr="00993199">
        <w:rPr>
          <w:rFonts w:ascii="Arial" w:eastAsia="Arial" w:hAnsi="Arial" w:cs="Arial"/>
        </w:rPr>
        <w:t xml:space="preserve">. Darbų tiekimo terminas yra 24 (dvidešimt keturi) mėnesiai nuo Sutarties įsigaliojimo dienos. </w:t>
      </w:r>
      <w:bookmarkStart w:id="6" w:name="_Hlk22896638"/>
      <w:r w:rsidR="007F064D" w:rsidRPr="00993199">
        <w:rPr>
          <w:rFonts w:ascii="Arial" w:eastAsia="Arial" w:hAnsi="Arial" w:cs="Arial"/>
        </w:rPr>
        <w:t xml:space="preserve">Maksimalus Sutarties galiojimo terminas yra 26 (dvidešimt šeši) mėnesiai, t. y. 24 (dvidešimt keturi) mėnesiai Darbų tiekimo laikotarpis ir 2 (du) mėnesiai galutiniam atsiskaitymui tarp Šalių už tinkamai </w:t>
      </w:r>
      <w:r w:rsidR="007F064D" w:rsidRPr="00993199">
        <w:rPr>
          <w:rFonts w:ascii="Arial" w:hAnsi="Arial" w:cs="Arial"/>
        </w:rPr>
        <w:t>atliktus Darbus</w:t>
      </w:r>
      <w:r w:rsidR="007F064D" w:rsidRPr="00993199">
        <w:rPr>
          <w:rFonts w:ascii="Arial" w:eastAsia="Arial" w:hAnsi="Arial" w:cs="Arial"/>
        </w:rPr>
        <w:t xml:space="preserve"> ir pritaikytas sankcijas</w:t>
      </w:r>
      <w:r w:rsidR="007F064D" w:rsidRPr="00664879">
        <w:rPr>
          <w:rFonts w:ascii="Arial" w:eastAsia="Arial" w:hAnsi="Arial" w:cs="Arial"/>
        </w:rPr>
        <w:t xml:space="preserve">. </w:t>
      </w:r>
    </w:p>
    <w:p w14:paraId="097A0D2D" w14:textId="77777777" w:rsidR="007F064D" w:rsidRPr="00A266D2" w:rsidRDefault="007F064D" w:rsidP="007F064D">
      <w:pPr>
        <w:pStyle w:val="ListParagraph"/>
        <w:numPr>
          <w:ilvl w:val="1"/>
          <w:numId w:val="21"/>
        </w:numPr>
        <w:tabs>
          <w:tab w:val="left" w:pos="0"/>
          <w:tab w:val="left" w:pos="567"/>
        </w:tabs>
        <w:spacing w:line="259" w:lineRule="auto"/>
        <w:ind w:left="0" w:firstLine="0"/>
        <w:jc w:val="both"/>
        <w:rPr>
          <w:rFonts w:ascii="Arial" w:eastAsia="Arial" w:hAnsi="Arial" w:cs="Arial"/>
        </w:rPr>
      </w:pPr>
      <w:r w:rsidRPr="00A266D2">
        <w:rPr>
          <w:rFonts w:ascii="Arial" w:eastAsia="Arial" w:hAnsi="Arial" w:cs="Arial"/>
        </w:rPr>
        <w:t xml:space="preserve">Jei </w:t>
      </w:r>
      <w:r w:rsidRPr="00993199">
        <w:rPr>
          <w:rFonts w:ascii="Arial" w:eastAsia="Arial" w:hAnsi="Arial" w:cs="Arial"/>
        </w:rPr>
        <w:t>Sutarties galiojimo laikotarpiu yra išperkama Darbų už Sutarties SD 2.3. punkte nurodytą bendrą Sutarties kainą</w:t>
      </w:r>
      <w:r w:rsidRPr="00993199">
        <w:rPr>
          <w:rFonts w:ascii="Arial" w:eastAsia="Arial" w:hAnsi="Arial" w:cs="Arial"/>
          <w:i/>
        </w:rPr>
        <w:t>,</w:t>
      </w:r>
      <w:r w:rsidRPr="00993199">
        <w:rPr>
          <w:rFonts w:ascii="Arial" w:eastAsia="Arial" w:hAnsi="Arial" w:cs="Arial"/>
        </w:rPr>
        <w:t xml:space="preserve"> </w:t>
      </w:r>
      <w:bookmarkEnd w:id="6"/>
      <w:r w:rsidRPr="00993199">
        <w:rPr>
          <w:rFonts w:ascii="Arial" w:eastAsia="Arial" w:hAnsi="Arial" w:cs="Arial"/>
          <w:iCs/>
        </w:rPr>
        <w:t xml:space="preserve">Sutartis nustoja galioti nuo Darbų išpirkimo bendrai Sutarties kainai, Šalims galutinai atsiskaičius už faktiškai </w:t>
      </w:r>
      <w:r w:rsidRPr="00A266D2">
        <w:rPr>
          <w:rFonts w:ascii="Arial" w:hAnsi="Arial" w:cs="Arial"/>
          <w:iCs/>
        </w:rPr>
        <w:t>atliktus Darbus</w:t>
      </w:r>
      <w:r w:rsidRPr="00A266D2">
        <w:rPr>
          <w:rFonts w:ascii="Arial" w:eastAsia="Arial" w:hAnsi="Arial" w:cs="Arial"/>
          <w:iCs/>
        </w:rPr>
        <w:t xml:space="preserve"> ir priskaičiuotas netesybas / nuostolius. Užsakovas apie </w:t>
      </w:r>
      <w:r w:rsidRPr="00A266D2">
        <w:rPr>
          <w:rFonts w:ascii="Arial" w:eastAsia="Arial" w:hAnsi="Arial" w:cs="Arial"/>
        </w:rPr>
        <w:t xml:space="preserve">Darbų </w:t>
      </w:r>
      <w:r w:rsidRPr="00A266D2">
        <w:rPr>
          <w:rFonts w:ascii="Arial" w:eastAsia="Arial" w:hAnsi="Arial" w:cs="Arial"/>
          <w:iCs/>
        </w:rPr>
        <w:t>išpirkimą praneša Rangovui raštu, o Rangovas pateikia paskutinę pagal Sutartį Sąskaitą, atskiras susitarimas dėl Sutarties nutraukimo nepasirašomas.</w:t>
      </w:r>
    </w:p>
    <w:p w14:paraId="766F7A3A" w14:textId="77777777" w:rsidR="00FD51D7" w:rsidRPr="00FD51D7" w:rsidRDefault="00FD51D7" w:rsidP="004E6CB5">
      <w:pPr>
        <w:pStyle w:val="BodyTextIndent"/>
        <w:tabs>
          <w:tab w:val="left" w:pos="709"/>
        </w:tabs>
        <w:ind w:firstLine="0"/>
        <w:rPr>
          <w:rFonts w:ascii="Arial" w:hAnsi="Arial" w:cs="Arial"/>
          <w:sz w:val="20"/>
        </w:rPr>
      </w:pPr>
    </w:p>
    <w:p w14:paraId="0EDD2FD8" w14:textId="366D0E2F" w:rsidR="00CD7812" w:rsidRPr="00DA725A" w:rsidRDefault="00952245">
      <w:pPr>
        <w:numPr>
          <w:ilvl w:val="0"/>
          <w:numId w:val="1"/>
        </w:numPr>
        <w:shd w:val="clear" w:color="auto" w:fill="DBE5F1"/>
        <w:tabs>
          <w:tab w:val="left" w:pos="567"/>
        </w:tabs>
        <w:spacing w:before="240" w:after="240"/>
        <w:ind w:left="0" w:firstLine="0"/>
        <w:rPr>
          <w:rFonts w:ascii="Arial" w:hAnsi="Arial" w:cs="Arial"/>
          <w:b/>
          <w:bCs/>
          <w:color w:val="1F497D"/>
        </w:rPr>
      </w:pPr>
      <w:r w:rsidRPr="00DA725A">
        <w:rPr>
          <w:rFonts w:ascii="Arial" w:hAnsi="Arial" w:cs="Arial"/>
          <w:b/>
          <w:bCs/>
          <w:color w:val="1F497D"/>
        </w:rPr>
        <w:t xml:space="preserve">KITOS </w:t>
      </w:r>
      <w:r w:rsidR="00CD7812" w:rsidRPr="00DA725A">
        <w:rPr>
          <w:rFonts w:ascii="Arial" w:hAnsi="Arial" w:cs="Arial"/>
          <w:b/>
          <w:bCs/>
          <w:color w:val="1F497D"/>
        </w:rPr>
        <w:t>SĄLYGOS</w:t>
      </w:r>
    </w:p>
    <w:p w14:paraId="3A3C5F02" w14:textId="77777777" w:rsidR="00A416DF" w:rsidRDefault="00BD76E7">
      <w:pPr>
        <w:numPr>
          <w:ilvl w:val="1"/>
          <w:numId w:val="1"/>
        </w:numPr>
        <w:tabs>
          <w:tab w:val="left" w:pos="567"/>
        </w:tabs>
        <w:ind w:left="567" w:hanging="567"/>
        <w:jc w:val="both"/>
        <w:rPr>
          <w:rFonts w:ascii="Arial" w:hAnsi="Arial" w:cs="Arial"/>
          <w:bCs/>
          <w:iCs/>
        </w:rPr>
      </w:pPr>
      <w:r>
        <w:rPr>
          <w:rFonts w:ascii="Arial" w:hAnsi="Arial" w:cs="Arial"/>
          <w:bCs/>
          <w:iCs/>
        </w:rPr>
        <w:t>Rangovas</w:t>
      </w:r>
      <w:r w:rsidRPr="00A266D2">
        <w:rPr>
          <w:rFonts w:ascii="Arial" w:hAnsi="Arial" w:cs="Arial"/>
          <w:bCs/>
          <w:iCs/>
        </w:rPr>
        <w:t xml:space="preserve">, tinkamai įvykdęs savo sutartinius įsipareigojimus ir nesuėjus numatytam atsiskaitymo su juo terminui, turi teisę kreiptis į </w:t>
      </w:r>
      <w:r>
        <w:rPr>
          <w:rFonts w:ascii="Arial" w:hAnsi="Arial" w:cs="Arial"/>
          <w:bCs/>
          <w:iCs/>
        </w:rPr>
        <w:t>Užsakovą</w:t>
      </w:r>
      <w:r w:rsidRPr="00A266D2">
        <w:rPr>
          <w:rFonts w:ascii="Arial" w:hAnsi="Arial" w:cs="Arial"/>
          <w:bCs/>
          <w:iCs/>
        </w:rPr>
        <w:t xml:space="preserve"> dėl paskolos, kurios suma neviršytų jam mokėtino atlyginimo, atskaičius už paskolą mokėtinų palūkanų, jei priskaityta – delspinigių ir baudų, suteikimo.</w:t>
      </w:r>
    </w:p>
    <w:p w14:paraId="0B74F116" w14:textId="77777777" w:rsidR="00A416DF" w:rsidRDefault="00BD76E7">
      <w:pPr>
        <w:numPr>
          <w:ilvl w:val="1"/>
          <w:numId w:val="1"/>
        </w:numPr>
        <w:tabs>
          <w:tab w:val="left" w:pos="567"/>
        </w:tabs>
        <w:ind w:left="567" w:hanging="567"/>
        <w:jc w:val="both"/>
        <w:rPr>
          <w:rFonts w:ascii="Arial" w:hAnsi="Arial" w:cs="Arial"/>
          <w:bCs/>
          <w:iCs/>
        </w:rPr>
      </w:pPr>
      <w:r w:rsidRPr="00A416DF">
        <w:rPr>
          <w:rFonts w:ascii="Arial" w:hAnsi="Arial" w:cs="Arial"/>
          <w:bCs/>
          <w:iCs/>
        </w:rPr>
        <w:t xml:space="preserve">Užsakovas, suteikęs Rangovui Sutarties SD </w:t>
      </w:r>
      <w:r w:rsidR="008B07B5" w:rsidRPr="00A416DF">
        <w:rPr>
          <w:rFonts w:ascii="Arial" w:hAnsi="Arial" w:cs="Arial"/>
          <w:bCs/>
          <w:iCs/>
        </w:rPr>
        <w:t>8</w:t>
      </w:r>
      <w:r w:rsidRPr="00A416DF">
        <w:rPr>
          <w:rFonts w:ascii="Arial" w:hAnsi="Arial" w:cs="Arial"/>
          <w:bCs/>
          <w:iCs/>
        </w:rPr>
        <w:t>.1. punkte nurodytą paskolą, turi teisę atlikti vienašališką grąžintinos paskolos sumos įskaitymą į pagal Sutarties SD nustatytą Rangovui mokėtiną atlyginimą, t. y. sumažinti Rangovui mokėtiną atlyginimą Rangovo grąžintinos paskolos sumos dydžiu. Apie tai Užsakovas raštu informuoja Rangovą.</w:t>
      </w:r>
    </w:p>
    <w:p w14:paraId="71FCD13A" w14:textId="2576B762" w:rsidR="004E6CB5" w:rsidRDefault="008B07B5" w:rsidP="008C70B0">
      <w:pPr>
        <w:numPr>
          <w:ilvl w:val="1"/>
          <w:numId w:val="1"/>
        </w:numPr>
        <w:ind w:left="567" w:hanging="567"/>
        <w:jc w:val="both"/>
        <w:rPr>
          <w:rFonts w:ascii="Arial" w:hAnsi="Arial" w:cs="Arial"/>
          <w:bCs/>
          <w:iCs/>
        </w:rPr>
      </w:pPr>
      <w:r w:rsidRPr="00A416DF">
        <w:rPr>
          <w:rFonts w:ascii="Arial" w:hAnsi="Arial" w:cs="Arial"/>
          <w:bCs/>
          <w:iCs/>
        </w:rPr>
        <w:t>Sutarties SD 8.1. punkte nurodytos paskolos suteikimas reiškia ne Užsakovo pareigą, o teisę, kurios įgyvendinimas priklauso išimtinai nuo jo diskrecijos bei Rangovo patikimumo ir finansinės padėties, Užsakovo galimybių suteikti atitinkamą paskolą. Užsakovo atsisakymas suteikti paskolą negali būti ginčo dalykas ir negali būti skundžiamas. Paskola negali būt suteikta, jei Rangovas pasinaudojo faktoringo teise arba vėluoja vykdyti sutartinius įsipareigojimus.</w:t>
      </w:r>
    </w:p>
    <w:p w14:paraId="48B25F8A" w14:textId="77777777" w:rsidR="008C70B0" w:rsidRPr="001F1C74" w:rsidRDefault="008C70B0" w:rsidP="008C70B0">
      <w:pPr>
        <w:pStyle w:val="BodyTextIndent"/>
        <w:numPr>
          <w:ilvl w:val="1"/>
          <w:numId w:val="1"/>
        </w:numPr>
        <w:ind w:left="567" w:hanging="567"/>
        <w:rPr>
          <w:rFonts w:ascii="Arial" w:hAnsi="Arial" w:cs="Arial"/>
          <w:bCs/>
          <w:iCs/>
          <w:sz w:val="20"/>
        </w:rPr>
      </w:pPr>
      <w:r w:rsidRPr="001F1C74">
        <w:rPr>
          <w:rFonts w:ascii="Arial" w:hAnsi="Arial" w:cs="Arial"/>
          <w:bCs/>
          <w:iCs/>
          <w:sz w:val="20"/>
        </w:rPr>
        <w:t>Darbų vykdymo metu susidariusios atliekos turi būti tvarkomos nepažeidžiant aplinkosaugos reikalavimų ir rūšiuojamos jų susidarymo vietoje. Jeigu sutarties vykdymo metu susidaro atliekos, kurios gali būti pristatomos į atliekų supirktuves - šios atliekos turi būti pristatomos į supirktuves.</w:t>
      </w:r>
    </w:p>
    <w:p w14:paraId="7E081E60" w14:textId="77777777" w:rsidR="008C70B0" w:rsidRPr="0083169C" w:rsidRDefault="008C70B0" w:rsidP="008C70B0">
      <w:pPr>
        <w:pStyle w:val="ListParagraph"/>
        <w:numPr>
          <w:ilvl w:val="1"/>
          <w:numId w:val="1"/>
        </w:numPr>
        <w:ind w:left="567" w:hanging="567"/>
        <w:jc w:val="both"/>
        <w:rPr>
          <w:rFonts w:ascii="Arial" w:hAnsi="Arial" w:cs="Arial"/>
          <w:bCs/>
          <w:iCs/>
        </w:rPr>
      </w:pPr>
      <w:r w:rsidRPr="001F1C74">
        <w:rPr>
          <w:rFonts w:ascii="Arial" w:hAnsi="Arial" w:cs="Arial"/>
          <w:bCs/>
          <w:iCs/>
        </w:rPr>
        <w:t>Vadovaujantis Techninės specifikacijos 10.6. punktu, užbaigus Darbus, 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2B71D2D8" w14:textId="77777777" w:rsidR="008C70B0" w:rsidRPr="008C70B0" w:rsidRDefault="008C70B0" w:rsidP="008C70B0">
      <w:pPr>
        <w:tabs>
          <w:tab w:val="left" w:pos="567"/>
        </w:tabs>
        <w:ind w:left="567"/>
        <w:jc w:val="both"/>
        <w:rPr>
          <w:rFonts w:ascii="Arial" w:hAnsi="Arial" w:cs="Arial"/>
          <w:bCs/>
          <w:iCs/>
        </w:rPr>
      </w:pP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5D705666" w14:textId="77777777" w:rsidR="00B50417" w:rsidRPr="00303838" w:rsidRDefault="00B50417" w:rsidP="00B50417">
      <w:pPr>
        <w:pStyle w:val="ListParagraph"/>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39AF7846" w14:textId="77777777" w:rsidR="00B50417" w:rsidRPr="00AF7524" w:rsidRDefault="00B50417" w:rsidP="00B50417">
      <w:pPr>
        <w:pStyle w:val="ListParagraph"/>
        <w:numPr>
          <w:ilvl w:val="1"/>
          <w:numId w:val="1"/>
        </w:numPr>
        <w:tabs>
          <w:tab w:val="left" w:pos="567"/>
        </w:tabs>
        <w:ind w:left="567" w:hanging="567"/>
        <w:jc w:val="both"/>
        <w:rPr>
          <w:rFonts w:ascii="Arial" w:hAnsi="Arial" w:cs="Arial"/>
        </w:rPr>
      </w:pPr>
      <w:r w:rsidRPr="00303838">
        <w:rPr>
          <w:rFonts w:ascii="Arial" w:hAnsi="Arial" w:cs="Arial"/>
        </w:rPr>
        <w:t xml:space="preserve">Prie Sutarties SD </w:t>
      </w:r>
      <w:r w:rsidRPr="00AF7524">
        <w:rPr>
          <w:rFonts w:ascii="Arial" w:hAnsi="Arial" w:cs="Arial"/>
        </w:rPr>
        <w:t xml:space="preserve">pridedami šie priedai: </w:t>
      </w:r>
    </w:p>
    <w:p w14:paraId="1BA5DA84" w14:textId="77777777" w:rsidR="00B50417" w:rsidRPr="00AF7524" w:rsidRDefault="00B50417" w:rsidP="00B50417">
      <w:pPr>
        <w:pStyle w:val="BodyTextIndent"/>
        <w:numPr>
          <w:ilvl w:val="2"/>
          <w:numId w:val="1"/>
        </w:numPr>
        <w:tabs>
          <w:tab w:val="left" w:pos="709"/>
        </w:tabs>
        <w:ind w:left="567" w:hanging="567"/>
        <w:rPr>
          <w:rFonts w:ascii="Arial" w:hAnsi="Arial" w:cs="Arial"/>
          <w:sz w:val="20"/>
        </w:rPr>
      </w:pPr>
      <w:r w:rsidRPr="00AF7524">
        <w:rPr>
          <w:rFonts w:ascii="Arial" w:hAnsi="Arial" w:cs="Arial"/>
          <w:sz w:val="20"/>
        </w:rPr>
        <w:t xml:space="preserve">Priedas Nr. 1 – Kontaktiniai adresai pranešimams siųsti ir asmenys, atsakingi už sutarties vykdymą; </w:t>
      </w:r>
    </w:p>
    <w:p w14:paraId="44BCBF90" w14:textId="77777777" w:rsidR="00B50417" w:rsidRPr="00AF7524" w:rsidRDefault="00B50417" w:rsidP="00B50417">
      <w:pPr>
        <w:pStyle w:val="BodyTextIndent"/>
        <w:numPr>
          <w:ilvl w:val="2"/>
          <w:numId w:val="1"/>
        </w:numPr>
        <w:tabs>
          <w:tab w:val="left" w:pos="709"/>
        </w:tabs>
        <w:ind w:left="567" w:hanging="567"/>
        <w:rPr>
          <w:rFonts w:ascii="Arial" w:hAnsi="Arial" w:cs="Arial"/>
          <w:sz w:val="20"/>
        </w:rPr>
      </w:pPr>
      <w:r w:rsidRPr="00AF7524">
        <w:rPr>
          <w:rFonts w:ascii="Arial" w:hAnsi="Arial" w:cs="Arial"/>
          <w:sz w:val="20"/>
        </w:rPr>
        <w:lastRenderedPageBreak/>
        <w:t>Priedas Nr. 2 – Darbų apimtis, įkainiai;</w:t>
      </w:r>
    </w:p>
    <w:p w14:paraId="180DC757" w14:textId="77777777" w:rsidR="00B50417" w:rsidRPr="00303838" w:rsidRDefault="00B50417" w:rsidP="00B50417">
      <w:pPr>
        <w:pStyle w:val="BodyTextIndent"/>
        <w:numPr>
          <w:ilvl w:val="2"/>
          <w:numId w:val="1"/>
        </w:numPr>
        <w:tabs>
          <w:tab w:val="left" w:pos="709"/>
        </w:tabs>
        <w:ind w:left="567" w:hanging="567"/>
        <w:rPr>
          <w:rFonts w:ascii="Arial" w:hAnsi="Arial" w:cs="Arial"/>
          <w:sz w:val="20"/>
        </w:rPr>
      </w:pPr>
      <w:r w:rsidRPr="00AF7524">
        <w:rPr>
          <w:rFonts w:ascii="Arial" w:hAnsi="Arial" w:cs="Arial"/>
          <w:sz w:val="20"/>
        </w:rPr>
        <w:t>Priedas Nr. 3 – Techninė specifikacija</w:t>
      </w:r>
      <w:r>
        <w:rPr>
          <w:rFonts w:ascii="Arial" w:hAnsi="Arial" w:cs="Arial"/>
          <w:sz w:val="20"/>
        </w:rPr>
        <w:t>;</w:t>
      </w:r>
    </w:p>
    <w:p w14:paraId="63A507C8" w14:textId="77777777" w:rsidR="00B50417" w:rsidRPr="00303838" w:rsidRDefault="00B50417" w:rsidP="00B50417">
      <w:pPr>
        <w:pStyle w:val="ListParagraph"/>
        <w:numPr>
          <w:ilvl w:val="2"/>
          <w:numId w:val="1"/>
        </w:numPr>
        <w:ind w:left="567" w:hanging="567"/>
        <w:jc w:val="both"/>
        <w:rPr>
          <w:rFonts w:ascii="Arial" w:hAnsi="Arial" w:cs="Arial"/>
        </w:rPr>
      </w:pPr>
      <w:r w:rsidRPr="00303838">
        <w:rPr>
          <w:rFonts w:ascii="Arial" w:hAnsi="Arial" w:cs="Arial"/>
        </w:rPr>
        <w:t>Priedas Nr. 4. – Įkainio perskaičiavimas</w:t>
      </w:r>
      <w:r>
        <w:rPr>
          <w:rFonts w:ascii="Arial" w:hAnsi="Arial" w:cs="Arial"/>
        </w:rPr>
        <w:t>;</w:t>
      </w:r>
    </w:p>
    <w:p w14:paraId="4D285FD1" w14:textId="77777777" w:rsidR="00B50417" w:rsidRPr="00303838" w:rsidRDefault="00B50417" w:rsidP="00B50417">
      <w:pPr>
        <w:pStyle w:val="ListParagraph"/>
        <w:numPr>
          <w:ilvl w:val="2"/>
          <w:numId w:val="1"/>
        </w:numPr>
        <w:tabs>
          <w:tab w:val="left" w:pos="567"/>
        </w:tabs>
        <w:ind w:left="567" w:hanging="567"/>
        <w:jc w:val="both"/>
        <w:rPr>
          <w:rFonts w:ascii="Arial" w:hAnsi="Arial" w:cs="Arial"/>
        </w:rPr>
      </w:pPr>
      <w:r w:rsidRPr="00303838">
        <w:rPr>
          <w:rFonts w:ascii="Arial" w:hAnsi="Arial" w:cs="Arial"/>
        </w:rPr>
        <w:t>Priedas Nr. 5. – Ūkio subjektų, specialistų, Subrangovų sąrašas bei perduodamų sutartinių įsipareigojimų dalis</w:t>
      </w:r>
      <w:r>
        <w:rPr>
          <w:rFonts w:ascii="Arial" w:hAnsi="Arial" w:cs="Arial"/>
        </w:rPr>
        <w:t>.</w:t>
      </w:r>
    </w:p>
    <w:p w14:paraId="532E7609" w14:textId="77777777" w:rsidR="009B1D45" w:rsidRPr="00FD51D7" w:rsidRDefault="009B1D45" w:rsidP="004E6CB5">
      <w:pPr>
        <w:pStyle w:val="BodyTextIndent"/>
        <w:tabs>
          <w:tab w:val="left" w:pos="709"/>
        </w:tabs>
        <w:ind w:firstLine="0"/>
        <w:rPr>
          <w:rFonts w:ascii="Arial" w:hAnsi="Arial" w:cs="Arial"/>
          <w:sz w:val="20"/>
        </w:rPr>
      </w:pP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A.s.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FB688B0" w14:textId="77777777" w:rsidR="00AB5AFE" w:rsidRPr="00FD51D7" w:rsidRDefault="00AB5AFE" w:rsidP="004E6CB5">
            <w:pPr>
              <w:tabs>
                <w:tab w:val="left" w:pos="0"/>
                <w:tab w:val="left" w:pos="709"/>
              </w:tabs>
              <w:rPr>
                <w:rFonts w:ascii="Arial" w:hAnsi="Arial" w:cs="Arial"/>
                <w:iCs/>
              </w:rPr>
            </w:pPr>
          </w:p>
          <w:p w14:paraId="166F8D5A" w14:textId="77777777" w:rsidR="00202E47" w:rsidRPr="00FD51D7" w:rsidRDefault="00202E47" w:rsidP="004E6CB5">
            <w:pPr>
              <w:tabs>
                <w:tab w:val="left" w:pos="0"/>
                <w:tab w:val="left" w:pos="709"/>
              </w:tabs>
              <w:rPr>
                <w:rFonts w:ascii="Arial" w:hAnsi="Arial" w:cs="Arial"/>
                <w:iCs/>
              </w:rPr>
            </w:pP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77777777" w:rsidR="001F6F0A" w:rsidRPr="00FD51D7" w:rsidRDefault="001F6F0A" w:rsidP="004E6CB5">
            <w:pPr>
              <w:tabs>
                <w:tab w:val="left" w:pos="0"/>
                <w:tab w:val="left" w:pos="709"/>
              </w:tabs>
              <w:jc w:val="center"/>
              <w:rPr>
                <w:rFonts w:ascii="Arial" w:hAnsi="Arial" w:cs="Arial"/>
              </w:rPr>
            </w:pPr>
            <w:r w:rsidRPr="00FD51D7">
              <w:rPr>
                <w:rFonts w:ascii="Arial" w:hAnsi="Arial" w:cs="Arial"/>
              </w:rPr>
              <w:t>(A.V.)</w:t>
            </w:r>
          </w:p>
        </w:tc>
        <w:tc>
          <w:tcPr>
            <w:tcW w:w="4790" w:type="dxa"/>
          </w:tcPr>
          <w:p w14:paraId="6AB16B39" w14:textId="77777777" w:rsidR="009B1D45" w:rsidRPr="00FD51D7"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A.s.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393E4C" w14:textId="77777777" w:rsidR="00B86EF7" w:rsidRPr="00FD51D7" w:rsidRDefault="00B86EF7" w:rsidP="004E6CB5">
            <w:pPr>
              <w:tabs>
                <w:tab w:val="left" w:pos="0"/>
                <w:tab w:val="left" w:pos="630"/>
                <w:tab w:val="left" w:pos="709"/>
              </w:tabs>
              <w:rPr>
                <w:rFonts w:ascii="Arial" w:hAnsi="Arial" w:cs="Arial"/>
                <w:iCs/>
              </w:rPr>
            </w:pPr>
          </w:p>
          <w:p w14:paraId="336B5B99" w14:textId="77777777" w:rsidR="009B1D45" w:rsidRPr="00FD51D7" w:rsidRDefault="009B1D45" w:rsidP="004E6CB5">
            <w:pPr>
              <w:pStyle w:val="EndnoteText"/>
              <w:tabs>
                <w:tab w:val="left" w:pos="709"/>
              </w:tabs>
              <w:ind w:firstLine="0"/>
              <w:jc w:val="left"/>
              <w:rPr>
                <w:rFonts w:ascii="Arial" w:hAnsi="Arial" w:cs="Arial"/>
                <w:b/>
              </w:rPr>
            </w:pPr>
          </w:p>
          <w:p w14:paraId="125E8D77" w14:textId="1EB60EDB" w:rsidR="00AB5AFE" w:rsidRPr="00FD51D7" w:rsidRDefault="00AB5AFE" w:rsidP="004E6CB5">
            <w:pPr>
              <w:pStyle w:val="EndnoteText"/>
              <w:tabs>
                <w:tab w:val="left" w:pos="630"/>
                <w:tab w:val="left" w:pos="709"/>
              </w:tabs>
              <w:ind w:firstLine="0"/>
              <w:jc w:val="left"/>
              <w:rPr>
                <w:rFonts w:ascii="Arial" w:hAnsi="Arial" w:cs="Arial"/>
              </w:rPr>
            </w:pP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6BD59690" w14:textId="77777777" w:rsidR="0073181F" w:rsidRPr="00FD51D7" w:rsidRDefault="0073181F" w:rsidP="004E6CB5">
            <w:pPr>
              <w:tabs>
                <w:tab w:val="left" w:pos="0"/>
                <w:tab w:val="left" w:pos="630"/>
                <w:tab w:val="left" w:pos="709"/>
              </w:tabs>
              <w:jc w:val="center"/>
              <w:rPr>
                <w:rFonts w:ascii="Arial" w:hAnsi="Arial" w:cs="Arial"/>
              </w:rPr>
            </w:pPr>
          </w:p>
          <w:p w14:paraId="33D01F92" w14:textId="77777777" w:rsidR="00AB5AFE" w:rsidRPr="00FD51D7" w:rsidRDefault="00AB5AFE" w:rsidP="004E6CB5">
            <w:pPr>
              <w:tabs>
                <w:tab w:val="left" w:pos="0"/>
                <w:tab w:val="left" w:pos="630"/>
                <w:tab w:val="left" w:pos="709"/>
              </w:tabs>
              <w:jc w:val="center"/>
              <w:rPr>
                <w:rFonts w:ascii="Arial" w:hAnsi="Arial" w:cs="Arial"/>
              </w:rPr>
            </w:pPr>
          </w:p>
          <w:p w14:paraId="157CA95C" w14:textId="529E51D4" w:rsidR="00AB5AFE" w:rsidRPr="00FD51D7" w:rsidRDefault="001F6F0A" w:rsidP="004E6CB5">
            <w:pPr>
              <w:tabs>
                <w:tab w:val="left" w:pos="0"/>
                <w:tab w:val="left" w:pos="630"/>
                <w:tab w:val="left" w:pos="709"/>
                <w:tab w:val="left" w:pos="2581"/>
              </w:tabs>
              <w:jc w:val="center"/>
              <w:rPr>
                <w:rFonts w:ascii="Arial" w:hAnsi="Arial" w:cs="Arial"/>
              </w:rPr>
            </w:pPr>
            <w:r w:rsidRPr="00FD51D7">
              <w:rPr>
                <w:rFonts w:ascii="Arial" w:hAnsi="Arial" w:cs="Arial"/>
              </w:rPr>
              <w:t>(A.V.)</w:t>
            </w:r>
          </w:p>
          <w:p w14:paraId="6A79F3E1" w14:textId="77777777" w:rsidR="00FF1607" w:rsidRPr="00FD51D7" w:rsidRDefault="00FF1607" w:rsidP="004E6CB5">
            <w:pPr>
              <w:tabs>
                <w:tab w:val="left" w:pos="0"/>
                <w:tab w:val="left" w:pos="630"/>
                <w:tab w:val="left" w:pos="709"/>
              </w:tabs>
              <w:jc w:val="center"/>
              <w:rPr>
                <w:rFonts w:ascii="Arial" w:hAnsi="Arial" w:cs="Arial"/>
              </w:rPr>
            </w:pPr>
          </w:p>
          <w:p w14:paraId="638DE73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D840699" w14:textId="77777777" w:rsidR="009B1D45"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7D158936"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3E3DD7BA" w14:textId="38B0F06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55EAFE38" w14:textId="77777777" w:rsidR="0073181F" w:rsidRPr="00FD51D7" w:rsidRDefault="0073181F" w:rsidP="004E6CB5">
            <w:pPr>
              <w:tabs>
                <w:tab w:val="left" w:pos="0"/>
                <w:tab w:val="left" w:pos="630"/>
                <w:tab w:val="left" w:pos="709"/>
              </w:tabs>
              <w:jc w:val="center"/>
              <w:rPr>
                <w:rFonts w:ascii="Arial" w:hAnsi="Arial" w:cs="Arial"/>
              </w:rPr>
            </w:pPr>
          </w:p>
        </w:tc>
      </w:tr>
    </w:tbl>
    <w:p w14:paraId="0E432E09" w14:textId="77777777" w:rsidR="001F6F0A" w:rsidRPr="00FD51D7" w:rsidRDefault="001F6F0A" w:rsidP="004E6CB5">
      <w:pPr>
        <w:pStyle w:val="BodyTextIndent"/>
        <w:tabs>
          <w:tab w:val="left" w:pos="709"/>
        </w:tabs>
        <w:ind w:firstLine="0"/>
        <w:rPr>
          <w:rFonts w:ascii="Arial" w:hAnsi="Arial" w:cs="Arial"/>
          <w:sz w:val="20"/>
        </w:rPr>
      </w:pPr>
    </w:p>
    <w:p w14:paraId="4FA543FE" w14:textId="044F51AB" w:rsidR="00EE5D28" w:rsidRPr="00FD51D7" w:rsidRDefault="00EE5D28" w:rsidP="004E6CB5">
      <w:pPr>
        <w:tabs>
          <w:tab w:val="left" w:pos="709"/>
        </w:tabs>
        <w:autoSpaceDE w:val="0"/>
        <w:autoSpaceDN w:val="0"/>
        <w:adjustRightInd w:val="0"/>
        <w:rPr>
          <w:rFonts w:ascii="Arial" w:hAnsi="Arial" w:cs="Arial"/>
        </w:rPr>
      </w:pPr>
      <w:r w:rsidRPr="00FD51D7">
        <w:rPr>
          <w:rFonts w:ascii="Arial" w:hAnsi="Arial" w:cs="Arial"/>
        </w:rPr>
        <w:br w:type="page"/>
      </w:r>
    </w:p>
    <w:p w14:paraId="299A4FA7" w14:textId="77777777" w:rsidR="00EE5D28" w:rsidRPr="00FD51D7" w:rsidRDefault="00EE5D28" w:rsidP="004E6CB5">
      <w:pPr>
        <w:pStyle w:val="BodyTextIndent"/>
        <w:tabs>
          <w:tab w:val="left" w:pos="709"/>
        </w:tabs>
        <w:ind w:firstLine="0"/>
        <w:jc w:val="right"/>
        <w:rPr>
          <w:rFonts w:ascii="Arial" w:hAnsi="Arial" w:cs="Arial"/>
          <w:sz w:val="20"/>
        </w:rPr>
      </w:pPr>
      <w:r w:rsidRPr="00FD51D7">
        <w:rPr>
          <w:rFonts w:ascii="Arial" w:hAnsi="Arial" w:cs="Arial"/>
          <w:sz w:val="20"/>
        </w:rPr>
        <w:lastRenderedPageBreak/>
        <w:t>Priedas Nr. 1</w:t>
      </w:r>
    </w:p>
    <w:p w14:paraId="1FEE9383" w14:textId="77777777" w:rsidR="00EE5D28" w:rsidRPr="00FD51D7" w:rsidRDefault="00EE5D28" w:rsidP="004E6CB5">
      <w:pPr>
        <w:pStyle w:val="BodyTextIndent"/>
        <w:tabs>
          <w:tab w:val="left" w:pos="709"/>
        </w:tabs>
        <w:ind w:firstLine="0"/>
        <w:rPr>
          <w:rFonts w:ascii="Arial" w:hAnsi="Arial" w:cs="Arial"/>
          <w:sz w:val="20"/>
        </w:rPr>
      </w:pPr>
    </w:p>
    <w:p w14:paraId="1E9DBF67" w14:textId="77777777" w:rsidR="00EE5D28" w:rsidRPr="00FD51D7" w:rsidRDefault="00EE5D28" w:rsidP="004E6CB5">
      <w:pPr>
        <w:pStyle w:val="BodyTextIndent"/>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BodyTextIndent"/>
        <w:tabs>
          <w:tab w:val="left" w:pos="709"/>
        </w:tabs>
        <w:ind w:firstLine="0"/>
        <w:rPr>
          <w:rFonts w:ascii="Arial" w:hAnsi="Arial" w:cs="Arial"/>
          <w:b/>
          <w:sz w:val="20"/>
        </w:rPr>
      </w:pPr>
    </w:p>
    <w:p w14:paraId="45D42E1E" w14:textId="77777777" w:rsidR="00EE5D28" w:rsidRPr="00FD51D7" w:rsidRDefault="00EE5D28" w:rsidP="004E6CB5">
      <w:pPr>
        <w:pStyle w:val="BodyTextIndent"/>
        <w:tabs>
          <w:tab w:val="left" w:pos="709"/>
        </w:tabs>
        <w:ind w:firstLine="0"/>
        <w:rPr>
          <w:rFonts w:ascii="Arial" w:hAnsi="Arial" w:cs="Arial"/>
          <w:sz w:val="20"/>
        </w:rPr>
      </w:pPr>
    </w:p>
    <w:p w14:paraId="77FA0CB6" w14:textId="5E18E9C6" w:rsidR="00EE5D28" w:rsidRPr="003E529B" w:rsidRDefault="00EE5D28">
      <w:pPr>
        <w:pStyle w:val="BodyTextIndent"/>
        <w:numPr>
          <w:ilvl w:val="0"/>
          <w:numId w:val="4"/>
        </w:numPr>
        <w:tabs>
          <w:tab w:val="left" w:pos="709"/>
        </w:tabs>
        <w:ind w:left="0" w:firstLine="0"/>
        <w:jc w:val="center"/>
        <w:rPr>
          <w:rFonts w:ascii="Arial" w:hAnsi="Arial" w:cs="Arial"/>
          <w:b/>
          <w:sz w:val="20"/>
        </w:rPr>
      </w:pPr>
      <w:r w:rsidRPr="003E529B">
        <w:rPr>
          <w:rFonts w:ascii="Arial" w:hAnsi="Arial" w:cs="Arial"/>
          <w:b/>
          <w:sz w:val="20"/>
        </w:rPr>
        <w:t xml:space="preserve">KONTAKTINIAI ASMENYS </w:t>
      </w:r>
    </w:p>
    <w:p w14:paraId="4EC69DD3" w14:textId="69EDB9B0"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BodyTextIndent"/>
        <w:tabs>
          <w:tab w:val="left" w:pos="709"/>
        </w:tabs>
        <w:ind w:firstLine="0"/>
        <w:rPr>
          <w:rFonts w:ascii="Arial" w:hAnsi="Arial" w:cs="Arial"/>
          <w:sz w:val="20"/>
        </w:rPr>
      </w:pPr>
    </w:p>
    <w:p w14:paraId="58D814ED" w14:textId="77777777" w:rsidR="00EE5D28" w:rsidRPr="00FD51D7" w:rsidRDefault="00EE5D28" w:rsidP="004E6CB5">
      <w:pPr>
        <w:pStyle w:val="BodyTextIndent"/>
        <w:tabs>
          <w:tab w:val="left" w:pos="709"/>
        </w:tabs>
        <w:ind w:firstLine="0"/>
        <w:rPr>
          <w:rFonts w:ascii="Arial" w:hAnsi="Arial" w:cs="Arial"/>
          <w:sz w:val="20"/>
        </w:rPr>
      </w:pPr>
    </w:p>
    <w:p w14:paraId="48C30871"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D27B89B" w14:textId="77777777" w:rsidR="003F41C2" w:rsidRPr="00FE027A" w:rsidRDefault="003F41C2" w:rsidP="003F41C2">
      <w:pPr>
        <w:pStyle w:val="BodyTextIndent"/>
        <w:spacing w:line="259" w:lineRule="auto"/>
        <w:ind w:firstLine="0"/>
        <w:rPr>
          <w:rFonts w:ascii="Arial" w:hAnsi="Arial" w:cs="Arial"/>
          <w:sz w:val="20"/>
        </w:rPr>
      </w:pPr>
    </w:p>
    <w:p w14:paraId="77E1FF2D"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77777777" w:rsidR="00EE5D28" w:rsidRPr="00FD51D7" w:rsidRDefault="00EE5D28" w:rsidP="004E6CB5">
      <w:pPr>
        <w:pStyle w:val="BodyTextIndent"/>
        <w:tabs>
          <w:tab w:val="left" w:pos="709"/>
        </w:tabs>
        <w:ind w:firstLine="0"/>
        <w:rPr>
          <w:rFonts w:ascii="Arial" w:hAnsi="Arial" w:cs="Arial"/>
          <w:sz w:val="20"/>
        </w:rPr>
      </w:pPr>
    </w:p>
    <w:p w14:paraId="5ED99BE6" w14:textId="77777777" w:rsidR="00EE5D28" w:rsidRPr="00FD51D7" w:rsidRDefault="00EE5D28" w:rsidP="004E6CB5">
      <w:pPr>
        <w:pStyle w:val="BodyTextIndent"/>
        <w:tabs>
          <w:tab w:val="left" w:pos="709"/>
        </w:tabs>
        <w:ind w:firstLine="0"/>
        <w:rPr>
          <w:rFonts w:ascii="Arial" w:hAnsi="Arial" w:cs="Arial"/>
          <w:sz w:val="20"/>
        </w:rPr>
      </w:pPr>
    </w:p>
    <w:p w14:paraId="5D3EBBF7" w14:textId="27480778" w:rsidR="00EE5D28" w:rsidRPr="00FD51D7" w:rsidRDefault="00AF52AC" w:rsidP="004E6CB5">
      <w:pPr>
        <w:pStyle w:val="BodyTextIndent"/>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4ABDE4C5" w14:textId="77777777" w:rsidR="00EE5D28" w:rsidRPr="00FD51D7" w:rsidRDefault="00EE5D28" w:rsidP="004E6CB5">
      <w:pPr>
        <w:pStyle w:val="BodyTextIndent"/>
        <w:tabs>
          <w:tab w:val="left" w:pos="709"/>
        </w:tabs>
        <w:ind w:firstLine="0"/>
        <w:rPr>
          <w:rFonts w:ascii="Arial" w:hAnsi="Arial" w:cs="Arial"/>
          <w:sz w:val="20"/>
        </w:rPr>
      </w:pPr>
    </w:p>
    <w:p w14:paraId="71FE44F0" w14:textId="77777777" w:rsidR="00EE5D28" w:rsidRPr="00FD51D7" w:rsidRDefault="00EE5D28" w:rsidP="004E6CB5">
      <w:pPr>
        <w:pStyle w:val="BodyTextIndent"/>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FD51D7" w14:paraId="714A487E" w14:textId="77777777" w:rsidTr="008032FB">
        <w:trPr>
          <w:trHeight w:val="4111"/>
        </w:trPr>
        <w:tc>
          <w:tcPr>
            <w:tcW w:w="4790" w:type="dxa"/>
          </w:tcPr>
          <w:p w14:paraId="42A79031" w14:textId="1911382E" w:rsidR="00EE5D28" w:rsidRPr="003E529B" w:rsidRDefault="00EE5D28" w:rsidP="004E6CB5">
            <w:pPr>
              <w:tabs>
                <w:tab w:val="left" w:pos="709"/>
              </w:tabs>
              <w:rPr>
                <w:rFonts w:ascii="Arial" w:hAnsi="Arial" w:cs="Arial"/>
                <w:b/>
              </w:rPr>
            </w:pPr>
            <w:r w:rsidRPr="003E529B">
              <w:rPr>
                <w:rFonts w:ascii="Arial" w:hAnsi="Arial" w:cs="Arial"/>
                <w:b/>
              </w:rPr>
              <w:t>Rangovas</w:t>
            </w:r>
          </w:p>
          <w:p w14:paraId="31537BF2" w14:textId="77777777" w:rsidR="00EE5D28" w:rsidRPr="003E529B" w:rsidRDefault="00EE5D28" w:rsidP="004E6CB5">
            <w:pPr>
              <w:tabs>
                <w:tab w:val="left" w:pos="709"/>
              </w:tabs>
              <w:rPr>
                <w:rFonts w:ascii="Arial" w:hAnsi="Arial" w:cs="Arial"/>
                <w:b/>
              </w:rPr>
            </w:pPr>
          </w:p>
          <w:p w14:paraId="6AC6CC14" w14:textId="77777777" w:rsidR="00EE5D28" w:rsidRPr="003E529B" w:rsidRDefault="00EE5D28" w:rsidP="004E6CB5">
            <w:pPr>
              <w:tabs>
                <w:tab w:val="left" w:pos="709"/>
              </w:tabs>
              <w:rPr>
                <w:rFonts w:ascii="Arial" w:hAnsi="Arial" w:cs="Arial"/>
                <w:i/>
              </w:rPr>
            </w:pPr>
            <w:r w:rsidRPr="003E529B">
              <w:rPr>
                <w:rFonts w:ascii="Arial" w:hAnsi="Arial" w:cs="Arial"/>
                <w:i/>
              </w:rPr>
              <w:t xml:space="preserve">Pavadinimas </w:t>
            </w:r>
          </w:p>
          <w:p w14:paraId="3FC71ACC" w14:textId="77777777" w:rsidR="00EE5D28" w:rsidRPr="003E529B" w:rsidRDefault="00EE5D28" w:rsidP="004E6CB5">
            <w:pPr>
              <w:tabs>
                <w:tab w:val="left" w:pos="0"/>
                <w:tab w:val="left" w:pos="709"/>
              </w:tabs>
              <w:rPr>
                <w:rFonts w:ascii="Arial" w:hAnsi="Arial" w:cs="Arial"/>
              </w:rPr>
            </w:pPr>
          </w:p>
          <w:p w14:paraId="545BEA8A" w14:textId="77777777" w:rsidR="00EE5D28" w:rsidRPr="003E529B" w:rsidRDefault="00EE5D28" w:rsidP="004E6CB5">
            <w:pPr>
              <w:tabs>
                <w:tab w:val="left" w:pos="0"/>
                <w:tab w:val="left" w:pos="709"/>
              </w:tabs>
              <w:rPr>
                <w:rFonts w:ascii="Arial" w:hAnsi="Arial" w:cs="Arial"/>
              </w:rPr>
            </w:pPr>
          </w:p>
          <w:p w14:paraId="65418639" w14:textId="77777777" w:rsidR="00EE5D28" w:rsidRPr="003E529B" w:rsidRDefault="00EE5D28" w:rsidP="004E6CB5">
            <w:pPr>
              <w:tabs>
                <w:tab w:val="left" w:pos="0"/>
                <w:tab w:val="left" w:pos="709"/>
              </w:tabs>
              <w:rPr>
                <w:rFonts w:ascii="Arial" w:hAnsi="Arial" w:cs="Arial"/>
              </w:rPr>
            </w:pPr>
          </w:p>
          <w:p w14:paraId="1DC72D99" w14:textId="77777777" w:rsidR="00EE5D28" w:rsidRPr="003E529B" w:rsidRDefault="00EE5D28" w:rsidP="004E6CB5">
            <w:pPr>
              <w:tabs>
                <w:tab w:val="left" w:pos="0"/>
                <w:tab w:val="left" w:pos="709"/>
              </w:tabs>
              <w:rPr>
                <w:rFonts w:ascii="Arial" w:hAnsi="Arial" w:cs="Arial"/>
                <w:iCs/>
              </w:rPr>
            </w:pPr>
          </w:p>
          <w:p w14:paraId="7D2D07D7" w14:textId="77777777" w:rsidR="00EE5D28" w:rsidRPr="003E529B" w:rsidRDefault="00EE5D28" w:rsidP="004E6CB5">
            <w:pPr>
              <w:tabs>
                <w:tab w:val="left" w:pos="0"/>
                <w:tab w:val="left" w:pos="709"/>
              </w:tabs>
              <w:rPr>
                <w:rFonts w:ascii="Arial" w:hAnsi="Arial" w:cs="Arial"/>
                <w:iCs/>
              </w:rPr>
            </w:pPr>
          </w:p>
          <w:p w14:paraId="4392CB53" w14:textId="77777777" w:rsidR="00EE5D28" w:rsidRPr="003E529B" w:rsidRDefault="00EE5D28" w:rsidP="004E6CB5">
            <w:pPr>
              <w:tabs>
                <w:tab w:val="left" w:pos="0"/>
                <w:tab w:val="left" w:pos="709"/>
              </w:tabs>
              <w:rPr>
                <w:rFonts w:ascii="Arial" w:hAnsi="Arial" w:cs="Arial"/>
                <w:iCs/>
              </w:rPr>
            </w:pPr>
          </w:p>
          <w:p w14:paraId="718F1188" w14:textId="77777777" w:rsidR="00EE5D28" w:rsidRPr="003E529B" w:rsidRDefault="00EE5D28" w:rsidP="004E6CB5">
            <w:pPr>
              <w:tabs>
                <w:tab w:val="left" w:pos="0"/>
                <w:tab w:val="left" w:pos="709"/>
              </w:tabs>
              <w:rPr>
                <w:rFonts w:ascii="Arial" w:hAnsi="Arial" w:cs="Arial"/>
                <w:iCs/>
              </w:rPr>
            </w:pPr>
          </w:p>
          <w:p w14:paraId="5FA349D6"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16548FAE"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(pareigos, vardas, pavardė, parašas)</w:t>
            </w:r>
          </w:p>
          <w:p w14:paraId="4518C021" w14:textId="77777777" w:rsidR="00EE5D28" w:rsidRPr="003E529B" w:rsidRDefault="00EE5D28" w:rsidP="004E6CB5">
            <w:pPr>
              <w:tabs>
                <w:tab w:val="left" w:pos="0"/>
                <w:tab w:val="left" w:pos="630"/>
                <w:tab w:val="left" w:pos="709"/>
              </w:tabs>
              <w:jc w:val="center"/>
              <w:rPr>
                <w:rFonts w:ascii="Arial" w:hAnsi="Arial" w:cs="Arial"/>
              </w:rPr>
            </w:pPr>
          </w:p>
          <w:p w14:paraId="618F9B7C" w14:textId="77777777" w:rsidR="00EE5D28" w:rsidRPr="003E529B"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3E529B" w:rsidRDefault="00EE5D28" w:rsidP="004E6CB5">
            <w:pPr>
              <w:pStyle w:val="EndnoteText"/>
              <w:tabs>
                <w:tab w:val="left" w:pos="709"/>
              </w:tabs>
              <w:ind w:firstLine="0"/>
              <w:jc w:val="left"/>
              <w:rPr>
                <w:rFonts w:ascii="Arial" w:hAnsi="Arial" w:cs="Arial"/>
                <w:b/>
              </w:rPr>
            </w:pPr>
            <w:r w:rsidRPr="003E529B">
              <w:rPr>
                <w:rFonts w:ascii="Arial" w:hAnsi="Arial" w:cs="Arial"/>
                <w:b/>
              </w:rPr>
              <w:t>Užsakovas</w:t>
            </w:r>
          </w:p>
          <w:p w14:paraId="686D4D79" w14:textId="77777777" w:rsidR="00EE5D28" w:rsidRPr="003E529B" w:rsidRDefault="00EE5D28" w:rsidP="004E6CB5">
            <w:pPr>
              <w:pStyle w:val="EndnoteText"/>
              <w:tabs>
                <w:tab w:val="left" w:pos="709"/>
              </w:tabs>
              <w:ind w:firstLine="0"/>
              <w:jc w:val="left"/>
              <w:rPr>
                <w:rFonts w:ascii="Arial" w:hAnsi="Arial" w:cs="Arial"/>
                <w:b/>
              </w:rPr>
            </w:pPr>
          </w:p>
          <w:p w14:paraId="4A29284D" w14:textId="29623848" w:rsidR="00EE5D28" w:rsidRPr="003E529B" w:rsidRDefault="00EE5D28" w:rsidP="00B56C0C">
            <w:pPr>
              <w:tabs>
                <w:tab w:val="left" w:pos="709"/>
              </w:tabs>
              <w:rPr>
                <w:rFonts w:ascii="Arial" w:hAnsi="Arial" w:cs="Arial"/>
                <w:i/>
              </w:rPr>
            </w:pPr>
            <w:r w:rsidRPr="003E529B">
              <w:rPr>
                <w:rFonts w:ascii="Arial" w:hAnsi="Arial" w:cs="Arial"/>
                <w:i/>
              </w:rPr>
              <w:t xml:space="preserve">Pavadinimas </w:t>
            </w:r>
            <w:r w:rsidRPr="003E529B">
              <w:rPr>
                <w:rFonts w:ascii="Arial" w:hAnsi="Arial" w:cs="Arial"/>
              </w:rPr>
              <w:t xml:space="preserve"> </w:t>
            </w:r>
          </w:p>
          <w:p w14:paraId="27FBE7FE" w14:textId="77777777" w:rsidR="00EE5D28" w:rsidRPr="003E529B" w:rsidRDefault="00EE5D28" w:rsidP="004E6CB5">
            <w:pPr>
              <w:tabs>
                <w:tab w:val="left" w:pos="0"/>
                <w:tab w:val="left" w:pos="709"/>
              </w:tabs>
              <w:rPr>
                <w:rFonts w:ascii="Arial" w:hAnsi="Arial" w:cs="Arial"/>
              </w:rPr>
            </w:pPr>
          </w:p>
          <w:p w14:paraId="05FFC2D5" w14:textId="77777777" w:rsidR="00EE5D28" w:rsidRPr="003E529B" w:rsidRDefault="00EE5D28" w:rsidP="004E6CB5">
            <w:pPr>
              <w:tabs>
                <w:tab w:val="left" w:pos="0"/>
                <w:tab w:val="left" w:pos="630"/>
                <w:tab w:val="left" w:pos="709"/>
              </w:tabs>
              <w:rPr>
                <w:rFonts w:ascii="Arial" w:hAnsi="Arial" w:cs="Arial"/>
                <w:iCs/>
              </w:rPr>
            </w:pPr>
          </w:p>
          <w:p w14:paraId="3FE22AC3" w14:textId="77777777" w:rsidR="00EE5D28" w:rsidRPr="003E529B" w:rsidRDefault="00EE5D28" w:rsidP="004E6CB5">
            <w:pPr>
              <w:tabs>
                <w:tab w:val="left" w:pos="0"/>
                <w:tab w:val="left" w:pos="630"/>
                <w:tab w:val="left" w:pos="709"/>
              </w:tabs>
              <w:rPr>
                <w:rFonts w:ascii="Arial" w:hAnsi="Arial" w:cs="Arial"/>
                <w:iCs/>
              </w:rPr>
            </w:pPr>
          </w:p>
          <w:p w14:paraId="628F5C52"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30D59BB1" w14:textId="77777777" w:rsidR="00EE5D28" w:rsidRPr="003E529B"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p w14:paraId="0DC2B058" w14:textId="77777777" w:rsidR="00EE5D28" w:rsidRPr="003E529B" w:rsidRDefault="00EE5D28" w:rsidP="004E6CB5">
            <w:pPr>
              <w:tabs>
                <w:tab w:val="left" w:pos="0"/>
                <w:tab w:val="left" w:pos="630"/>
                <w:tab w:val="left" w:pos="709"/>
              </w:tabs>
              <w:jc w:val="center"/>
              <w:rPr>
                <w:rFonts w:ascii="Arial" w:hAnsi="Arial" w:cs="Arial"/>
              </w:rPr>
            </w:pPr>
          </w:p>
          <w:p w14:paraId="00F3C7AF" w14:textId="77777777" w:rsidR="00EE5D28" w:rsidRPr="003E529B" w:rsidRDefault="00EE5D28" w:rsidP="004E6CB5">
            <w:pPr>
              <w:tabs>
                <w:tab w:val="left" w:pos="0"/>
                <w:tab w:val="left" w:pos="630"/>
                <w:tab w:val="left" w:pos="709"/>
              </w:tabs>
              <w:jc w:val="center"/>
              <w:rPr>
                <w:rFonts w:ascii="Arial" w:hAnsi="Arial" w:cs="Arial"/>
              </w:rPr>
            </w:pPr>
          </w:p>
          <w:p w14:paraId="23404264"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733FCA8C" w14:textId="77777777" w:rsidR="00EE5D28" w:rsidRPr="00FD51D7"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tc>
      </w:tr>
    </w:tbl>
    <w:p w14:paraId="1453BDE6" w14:textId="0F8D145E" w:rsidR="00EE5D28" w:rsidRDefault="00EE5D28" w:rsidP="004E6CB5">
      <w:pPr>
        <w:pStyle w:val="BodyTextIndent"/>
        <w:tabs>
          <w:tab w:val="left" w:pos="709"/>
        </w:tabs>
        <w:ind w:firstLine="0"/>
        <w:rPr>
          <w:rFonts w:ascii="Arial" w:hAnsi="Arial" w:cs="Arial"/>
          <w:sz w:val="20"/>
        </w:rPr>
      </w:pPr>
    </w:p>
    <w:p w14:paraId="32531BCA" w14:textId="395DE35C" w:rsidR="008F6AEA" w:rsidRDefault="008F6AEA" w:rsidP="004E6CB5">
      <w:pPr>
        <w:pStyle w:val="BodyTextIndent"/>
        <w:tabs>
          <w:tab w:val="left" w:pos="709"/>
        </w:tabs>
        <w:ind w:firstLine="0"/>
        <w:rPr>
          <w:rFonts w:ascii="Arial" w:hAnsi="Arial" w:cs="Arial"/>
          <w:sz w:val="20"/>
        </w:rPr>
      </w:pPr>
    </w:p>
    <w:p w14:paraId="61E80521" w14:textId="3586189B" w:rsidR="00562F9F" w:rsidRDefault="00562F9F">
      <w:pPr>
        <w:rPr>
          <w:rFonts w:ascii="Arial" w:hAnsi="Arial" w:cs="Arial"/>
        </w:rPr>
      </w:pPr>
      <w:r>
        <w:rPr>
          <w:rFonts w:ascii="Arial" w:hAnsi="Arial" w:cs="Arial"/>
        </w:rPr>
        <w:br w:type="page"/>
      </w:r>
    </w:p>
    <w:p w14:paraId="7D740270" w14:textId="57BDCD79" w:rsidR="008F6AEA" w:rsidRPr="00FE027A" w:rsidRDefault="008F6AEA" w:rsidP="008F6AE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562F9F">
        <w:rPr>
          <w:rFonts w:ascii="Arial" w:hAnsi="Arial" w:cs="Arial"/>
          <w:sz w:val="20"/>
        </w:rPr>
        <w:t>5</w:t>
      </w:r>
    </w:p>
    <w:p w14:paraId="668E8848" w14:textId="77777777" w:rsidR="008F6AEA" w:rsidRPr="002442BE" w:rsidRDefault="008F6AEA" w:rsidP="008F6AEA">
      <w:pPr>
        <w:pStyle w:val="BodyTextIndent"/>
        <w:spacing w:line="259" w:lineRule="auto"/>
        <w:jc w:val="right"/>
        <w:rPr>
          <w:rFonts w:ascii="Arial" w:hAnsi="Arial" w:cs="Arial"/>
          <w:sz w:val="20"/>
        </w:rPr>
      </w:pPr>
    </w:p>
    <w:p w14:paraId="050F2D44" w14:textId="26FC4DE3" w:rsidR="008F6AEA" w:rsidRDefault="008F6AEA" w:rsidP="008F6AEA">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sidR="00562F9F">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3844D821" w14:textId="77777777" w:rsidR="00A73C4B" w:rsidRDefault="00A73C4B" w:rsidP="008F6AEA">
      <w:pPr>
        <w:pStyle w:val="BodyTextIndent"/>
        <w:spacing w:line="259" w:lineRule="auto"/>
        <w:ind w:firstLine="0"/>
        <w:jc w:val="center"/>
        <w:rPr>
          <w:rFonts w:ascii="Arial" w:hAnsi="Arial" w:cs="Arial"/>
          <w:b/>
          <w:bCs/>
          <w:sz w:val="20"/>
        </w:rPr>
      </w:pPr>
    </w:p>
    <w:p w14:paraId="22088124"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A73C4B" w:rsidRPr="00FE027A" w14:paraId="2A8CB9C5" w14:textId="77777777" w:rsidTr="00EC1ADC">
        <w:tc>
          <w:tcPr>
            <w:tcW w:w="4814" w:type="dxa"/>
          </w:tcPr>
          <w:p w14:paraId="3B4F0B35"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26DD4E1"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71BF196D" w14:textId="77777777" w:rsidTr="00EC1ADC">
        <w:tc>
          <w:tcPr>
            <w:tcW w:w="4814" w:type="dxa"/>
          </w:tcPr>
          <w:p w14:paraId="73BF81F8"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4EA0B45"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6B262E0A" w14:textId="77777777" w:rsidTr="00EC1ADC">
        <w:tc>
          <w:tcPr>
            <w:tcW w:w="4814" w:type="dxa"/>
          </w:tcPr>
          <w:p w14:paraId="4B3F4FC0"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56E35AFB" w14:textId="77777777" w:rsidR="00A73C4B" w:rsidRPr="00FE027A" w:rsidRDefault="00A73C4B" w:rsidP="00EC1ADC">
            <w:pPr>
              <w:pStyle w:val="BodyTextIndent"/>
              <w:spacing w:line="259" w:lineRule="auto"/>
              <w:ind w:firstLine="0"/>
              <w:jc w:val="left"/>
              <w:rPr>
                <w:rFonts w:ascii="Arial" w:hAnsi="Arial" w:cs="Arial"/>
                <w:sz w:val="20"/>
              </w:rPr>
            </w:pPr>
          </w:p>
        </w:tc>
      </w:tr>
    </w:tbl>
    <w:p w14:paraId="32C13430" w14:textId="77777777" w:rsidR="00A73C4B" w:rsidRPr="00FE027A" w:rsidRDefault="00A73C4B" w:rsidP="00A73C4B">
      <w:pPr>
        <w:pStyle w:val="BodyTextIndent"/>
        <w:spacing w:line="259" w:lineRule="auto"/>
        <w:ind w:firstLine="0"/>
        <w:jc w:val="left"/>
        <w:rPr>
          <w:rFonts w:ascii="Arial" w:hAnsi="Arial" w:cs="Arial"/>
          <w:sz w:val="20"/>
        </w:rPr>
      </w:pPr>
    </w:p>
    <w:p w14:paraId="38FBE756" w14:textId="5133DD37" w:rsidR="00A73C4B" w:rsidRPr="002442BE" w:rsidRDefault="00A73C4B" w:rsidP="00A73C4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A73C4B" w:rsidRPr="00FE027A" w14:paraId="73F42A7E" w14:textId="77777777" w:rsidTr="00EC1ADC">
        <w:tc>
          <w:tcPr>
            <w:tcW w:w="4814" w:type="dxa"/>
          </w:tcPr>
          <w:p w14:paraId="32E6962D" w14:textId="77777777" w:rsidR="00A73C4B" w:rsidRPr="002442BE" w:rsidRDefault="00A73C4B" w:rsidP="00EC1ADC">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531BFE35" w14:textId="77777777" w:rsidR="00A73C4B" w:rsidRPr="002442BE" w:rsidRDefault="00A73C4B" w:rsidP="00EC1ADC">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5C2565C0" w14:textId="77777777" w:rsidTr="00EC1ADC">
        <w:tc>
          <w:tcPr>
            <w:tcW w:w="4814" w:type="dxa"/>
          </w:tcPr>
          <w:p w14:paraId="790F0B8C" w14:textId="77777777" w:rsidR="00A73C4B" w:rsidRPr="002442BE" w:rsidRDefault="00A73C4B" w:rsidP="00EC1ADC">
            <w:pPr>
              <w:pStyle w:val="BodyTextIndent"/>
              <w:spacing w:line="259" w:lineRule="auto"/>
              <w:ind w:firstLine="0"/>
              <w:rPr>
                <w:rFonts w:ascii="Arial" w:hAnsi="Arial" w:cs="Arial"/>
                <w:sz w:val="20"/>
              </w:rPr>
            </w:pPr>
          </w:p>
        </w:tc>
        <w:tc>
          <w:tcPr>
            <w:tcW w:w="4814" w:type="dxa"/>
          </w:tcPr>
          <w:p w14:paraId="513AE9BA" w14:textId="77777777" w:rsidR="00A73C4B" w:rsidRPr="002442BE" w:rsidRDefault="00A73C4B" w:rsidP="00EC1ADC">
            <w:pPr>
              <w:pStyle w:val="BodyTextIndent"/>
              <w:spacing w:line="259" w:lineRule="auto"/>
              <w:ind w:firstLine="0"/>
              <w:rPr>
                <w:rFonts w:ascii="Arial" w:hAnsi="Arial" w:cs="Arial"/>
                <w:sz w:val="20"/>
              </w:rPr>
            </w:pPr>
          </w:p>
        </w:tc>
      </w:tr>
      <w:tr w:rsidR="00A73C4B" w:rsidRPr="002F3A15" w14:paraId="546BCF85" w14:textId="77777777" w:rsidTr="00EC1ADC">
        <w:tc>
          <w:tcPr>
            <w:tcW w:w="4814" w:type="dxa"/>
          </w:tcPr>
          <w:p w14:paraId="21BD6725" w14:textId="77777777" w:rsidR="00A73C4B" w:rsidRPr="002F3A15" w:rsidRDefault="00A73C4B" w:rsidP="00EC1ADC">
            <w:pPr>
              <w:pStyle w:val="BodyTextIndent"/>
              <w:spacing w:line="259" w:lineRule="auto"/>
              <w:ind w:firstLine="0"/>
              <w:rPr>
                <w:rFonts w:ascii="Arial" w:hAnsi="Arial" w:cs="Arial"/>
                <w:sz w:val="20"/>
              </w:rPr>
            </w:pPr>
          </w:p>
        </w:tc>
        <w:tc>
          <w:tcPr>
            <w:tcW w:w="4814" w:type="dxa"/>
          </w:tcPr>
          <w:p w14:paraId="7A2ABB99" w14:textId="77777777" w:rsidR="00A73C4B" w:rsidRPr="002F3A15" w:rsidRDefault="00A73C4B" w:rsidP="00EC1ADC">
            <w:pPr>
              <w:pStyle w:val="BodyTextIndent"/>
              <w:spacing w:line="259" w:lineRule="auto"/>
              <w:ind w:firstLine="0"/>
              <w:rPr>
                <w:rFonts w:ascii="Arial" w:hAnsi="Arial" w:cs="Arial"/>
                <w:sz w:val="20"/>
              </w:rPr>
            </w:pPr>
          </w:p>
        </w:tc>
      </w:tr>
    </w:tbl>
    <w:p w14:paraId="470513BB" w14:textId="4DD185B9" w:rsidR="00A73C4B" w:rsidRPr="002F3A15" w:rsidRDefault="00A73C4B" w:rsidP="00A73C4B">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28D2D4C9" w14:textId="77777777" w:rsidR="00A73C4B" w:rsidRPr="00FE027A" w:rsidRDefault="00A73C4B" w:rsidP="00A73C4B">
      <w:pPr>
        <w:pStyle w:val="BodyTextIndent"/>
        <w:spacing w:line="259" w:lineRule="auto"/>
        <w:ind w:firstLine="0"/>
        <w:jc w:val="left"/>
        <w:rPr>
          <w:rFonts w:ascii="Arial" w:hAnsi="Arial" w:cs="Arial"/>
          <w:sz w:val="20"/>
        </w:rPr>
      </w:pPr>
    </w:p>
    <w:p w14:paraId="3B39F36B" w14:textId="02AFE94C" w:rsidR="00A73C4B" w:rsidRDefault="00A73C4B" w:rsidP="00A73C4B">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A73C4B" w14:paraId="659F9259"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A73C4B" w14:paraId="2C04E645" w14:textId="77777777" w:rsidTr="00EC1ADC">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Default="00A73C4B" w:rsidP="00EC1ADC">
            <w:pPr>
              <w:pStyle w:val="BodyTextIndent"/>
              <w:spacing w:line="256" w:lineRule="auto"/>
              <w:ind w:firstLine="0"/>
              <w:rPr>
                <w:rFonts w:ascii="Arial" w:hAnsi="Arial" w:cs="Arial"/>
                <w:sz w:val="20"/>
              </w:rPr>
            </w:pPr>
          </w:p>
        </w:tc>
      </w:tr>
      <w:tr w:rsidR="00A73C4B" w14:paraId="5FD6C832" w14:textId="77777777" w:rsidTr="00EC1ADC">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Default="00A73C4B" w:rsidP="00EC1ADC">
            <w:pPr>
              <w:pStyle w:val="BodyTextIndent"/>
              <w:spacing w:line="256" w:lineRule="auto"/>
              <w:ind w:firstLine="0"/>
              <w:rPr>
                <w:rFonts w:ascii="Arial" w:hAnsi="Arial" w:cs="Arial"/>
                <w:sz w:val="20"/>
              </w:rPr>
            </w:pPr>
          </w:p>
        </w:tc>
      </w:tr>
    </w:tbl>
    <w:p w14:paraId="4DCB064C" w14:textId="77777777" w:rsidR="00A73C4B" w:rsidRDefault="00A73C4B" w:rsidP="00A73C4B">
      <w:pPr>
        <w:pStyle w:val="BodyTextIndent"/>
        <w:spacing w:line="259" w:lineRule="auto"/>
        <w:ind w:firstLine="0"/>
        <w:jc w:val="left"/>
        <w:rPr>
          <w:rFonts w:ascii="Arial" w:hAnsi="Arial" w:cs="Arial"/>
          <w:sz w:val="20"/>
        </w:rPr>
      </w:pPr>
    </w:p>
    <w:p w14:paraId="00BD6D2D"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A73C4B" w:rsidRPr="00FE027A" w14:paraId="15766D0D" w14:textId="77777777" w:rsidTr="00EC1ADC">
        <w:tc>
          <w:tcPr>
            <w:tcW w:w="4814" w:type="dxa"/>
          </w:tcPr>
          <w:p w14:paraId="7E120979"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150254A8"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A73C4B" w:rsidRPr="00FE027A" w14:paraId="27247955" w14:textId="77777777" w:rsidTr="00EC1ADC">
        <w:tc>
          <w:tcPr>
            <w:tcW w:w="4814" w:type="dxa"/>
          </w:tcPr>
          <w:p w14:paraId="7B425227"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3A56987B"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18205AC1" w14:textId="77777777" w:rsidTr="00EC1ADC">
        <w:tc>
          <w:tcPr>
            <w:tcW w:w="4814" w:type="dxa"/>
          </w:tcPr>
          <w:p w14:paraId="3D4F72C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2BF2AE95" w14:textId="77777777" w:rsidR="00A73C4B" w:rsidRPr="00FE027A" w:rsidRDefault="00A73C4B" w:rsidP="00EC1ADC">
            <w:pPr>
              <w:pStyle w:val="BodyTextIndent"/>
              <w:spacing w:line="259" w:lineRule="auto"/>
              <w:ind w:firstLine="0"/>
              <w:jc w:val="left"/>
              <w:rPr>
                <w:rFonts w:ascii="Arial" w:hAnsi="Arial" w:cs="Arial"/>
                <w:sz w:val="20"/>
              </w:rPr>
            </w:pPr>
          </w:p>
        </w:tc>
      </w:tr>
    </w:tbl>
    <w:p w14:paraId="2C4662AD" w14:textId="77777777" w:rsidR="00A73C4B" w:rsidRPr="00FE027A" w:rsidRDefault="00A73C4B" w:rsidP="00A73C4B">
      <w:pPr>
        <w:pStyle w:val="BodyTextIndent"/>
        <w:spacing w:line="259" w:lineRule="auto"/>
        <w:ind w:firstLine="0"/>
        <w:jc w:val="left"/>
        <w:rPr>
          <w:rFonts w:ascii="Arial" w:hAnsi="Arial" w:cs="Arial"/>
          <w:sz w:val="20"/>
        </w:rPr>
      </w:pPr>
    </w:p>
    <w:p w14:paraId="2344420B" w14:textId="77777777" w:rsidR="00A73C4B" w:rsidRPr="00FE027A" w:rsidRDefault="00A73C4B" w:rsidP="00A73C4B">
      <w:pPr>
        <w:pStyle w:val="BodyTextIndent"/>
        <w:spacing w:line="259" w:lineRule="auto"/>
        <w:ind w:firstLine="0"/>
        <w:jc w:val="left"/>
        <w:rPr>
          <w:rFonts w:ascii="Arial" w:hAnsi="Arial" w:cs="Arial"/>
          <w:sz w:val="20"/>
        </w:rPr>
      </w:pPr>
    </w:p>
    <w:p w14:paraId="0CA66682" w14:textId="26110E78" w:rsidR="00A73C4B" w:rsidRPr="00FE027A" w:rsidRDefault="00A73C4B" w:rsidP="00A73C4B">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A73C4B" w:rsidRPr="00FE027A" w14:paraId="4515F877" w14:textId="77777777" w:rsidTr="00EC1ADC">
        <w:tc>
          <w:tcPr>
            <w:tcW w:w="4814" w:type="dxa"/>
          </w:tcPr>
          <w:p w14:paraId="66B739C7"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1E307C1C" w14:textId="77777777" w:rsidR="00A73C4B" w:rsidRPr="00FE027A" w:rsidRDefault="00A73C4B" w:rsidP="00EC1ADC">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A73C4B" w:rsidRPr="00FE027A" w14:paraId="7457264B" w14:textId="77777777" w:rsidTr="00EC1ADC">
        <w:tc>
          <w:tcPr>
            <w:tcW w:w="4814" w:type="dxa"/>
          </w:tcPr>
          <w:p w14:paraId="76E9D33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03587A44"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52F28F41" w14:textId="77777777" w:rsidTr="00EC1ADC">
        <w:tc>
          <w:tcPr>
            <w:tcW w:w="4814" w:type="dxa"/>
          </w:tcPr>
          <w:p w14:paraId="4E64EFCD"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1505C53" w14:textId="77777777" w:rsidR="00A73C4B" w:rsidRPr="00FE027A" w:rsidRDefault="00A73C4B" w:rsidP="00EC1ADC">
            <w:pPr>
              <w:pStyle w:val="BodyTextIndent"/>
              <w:spacing w:line="259" w:lineRule="auto"/>
              <w:ind w:firstLine="0"/>
              <w:jc w:val="left"/>
              <w:rPr>
                <w:rFonts w:ascii="Arial" w:hAnsi="Arial" w:cs="Arial"/>
                <w:sz w:val="20"/>
              </w:rPr>
            </w:pPr>
          </w:p>
        </w:tc>
      </w:tr>
    </w:tbl>
    <w:p w14:paraId="32484DE4" w14:textId="77777777" w:rsidR="008F6AEA" w:rsidRPr="00561C96" w:rsidRDefault="008F6AEA" w:rsidP="008F6AEA">
      <w:pPr>
        <w:pStyle w:val="BodyTextIndent"/>
        <w:spacing w:line="259" w:lineRule="auto"/>
        <w:ind w:firstLine="0"/>
        <w:jc w:val="center"/>
        <w:rPr>
          <w:rFonts w:ascii="Arial" w:hAnsi="Arial" w:cs="Arial"/>
          <w:b/>
          <w:bCs/>
          <w:sz w:val="20"/>
        </w:rPr>
      </w:pPr>
    </w:p>
    <w:p w14:paraId="09617F49" w14:textId="77777777" w:rsidR="008F6AEA" w:rsidRPr="00FE027A" w:rsidRDefault="008F6AEA" w:rsidP="008F6AE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F6AEA" w:rsidRPr="008D00C7" w14:paraId="658E70E8" w14:textId="77777777" w:rsidTr="00731A63">
        <w:trPr>
          <w:trHeight w:val="2200"/>
        </w:trPr>
        <w:tc>
          <w:tcPr>
            <w:tcW w:w="5052" w:type="dxa"/>
          </w:tcPr>
          <w:p w14:paraId="7C5CD35B" w14:textId="4AEEBA41" w:rsidR="008F6AEA" w:rsidRPr="008D00C7" w:rsidRDefault="00562F9F" w:rsidP="00731A63">
            <w:pPr>
              <w:pStyle w:val="BodyTextIndent"/>
              <w:ind w:firstLine="0"/>
              <w:jc w:val="left"/>
              <w:rPr>
                <w:rFonts w:ascii="Arial" w:hAnsi="Arial" w:cs="Arial"/>
                <w:b/>
                <w:sz w:val="20"/>
              </w:rPr>
            </w:pPr>
            <w:r>
              <w:rPr>
                <w:rFonts w:ascii="Arial" w:hAnsi="Arial" w:cs="Arial"/>
                <w:b/>
                <w:sz w:val="20"/>
              </w:rPr>
              <w:t>Rangovas</w:t>
            </w:r>
          </w:p>
          <w:p w14:paraId="102540F9" w14:textId="77777777" w:rsidR="008F6AEA" w:rsidRPr="008D00C7" w:rsidRDefault="008F6AEA" w:rsidP="00731A63">
            <w:pPr>
              <w:pStyle w:val="BodyTextIndent"/>
              <w:ind w:firstLine="0"/>
              <w:jc w:val="left"/>
              <w:rPr>
                <w:rFonts w:ascii="Arial" w:hAnsi="Arial" w:cs="Arial"/>
                <w:b/>
                <w:sz w:val="20"/>
              </w:rPr>
            </w:pPr>
          </w:p>
          <w:p w14:paraId="003A4E21"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57D3E7E8" w14:textId="77777777" w:rsidR="008F6AEA" w:rsidRPr="008D00C7" w:rsidRDefault="008F6AEA" w:rsidP="00731A63">
            <w:pPr>
              <w:pStyle w:val="BodyTextIndent"/>
              <w:ind w:firstLine="0"/>
              <w:jc w:val="left"/>
              <w:rPr>
                <w:rFonts w:ascii="Arial" w:hAnsi="Arial" w:cs="Arial"/>
                <w:iCs/>
                <w:sz w:val="20"/>
              </w:rPr>
            </w:pPr>
          </w:p>
          <w:p w14:paraId="777497A8" w14:textId="77777777" w:rsidR="008F6AEA" w:rsidRPr="008D00C7" w:rsidRDefault="008F6AEA" w:rsidP="00731A63">
            <w:pPr>
              <w:pStyle w:val="BodyTextIndent"/>
              <w:jc w:val="left"/>
              <w:rPr>
                <w:rFonts w:ascii="Arial" w:hAnsi="Arial" w:cs="Arial"/>
                <w:iCs/>
                <w:sz w:val="20"/>
              </w:rPr>
            </w:pPr>
          </w:p>
          <w:p w14:paraId="4EEAF13B"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26353F2C"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3C5538C" w14:textId="77777777" w:rsidR="008F6AEA" w:rsidRPr="008D00C7" w:rsidRDefault="008F6AEA" w:rsidP="00731A63">
            <w:pPr>
              <w:pStyle w:val="BodyTextIndent"/>
              <w:ind w:firstLine="0"/>
              <w:rPr>
                <w:rFonts w:ascii="Arial" w:hAnsi="Arial" w:cs="Arial"/>
                <w:sz w:val="20"/>
              </w:rPr>
            </w:pPr>
          </w:p>
          <w:p w14:paraId="24231686" w14:textId="77777777" w:rsidR="008F6AEA" w:rsidRPr="008D00C7" w:rsidRDefault="008F6AEA" w:rsidP="00731A63">
            <w:pPr>
              <w:pStyle w:val="BodyTextIndent"/>
              <w:ind w:firstLine="0"/>
              <w:rPr>
                <w:rFonts w:ascii="Arial" w:hAnsi="Arial" w:cs="Arial"/>
                <w:sz w:val="20"/>
              </w:rPr>
            </w:pPr>
          </w:p>
        </w:tc>
        <w:tc>
          <w:tcPr>
            <w:tcW w:w="4586" w:type="dxa"/>
          </w:tcPr>
          <w:p w14:paraId="7123E566" w14:textId="74D296D2" w:rsidR="008F6AEA" w:rsidRPr="008D00C7" w:rsidRDefault="00562F9F" w:rsidP="00731A63">
            <w:pPr>
              <w:pStyle w:val="BodyTextIndent"/>
              <w:ind w:firstLine="0"/>
              <w:jc w:val="left"/>
              <w:rPr>
                <w:rFonts w:ascii="Arial" w:hAnsi="Arial" w:cs="Arial"/>
                <w:b/>
                <w:sz w:val="20"/>
              </w:rPr>
            </w:pPr>
            <w:r>
              <w:rPr>
                <w:rFonts w:ascii="Arial" w:hAnsi="Arial" w:cs="Arial"/>
                <w:b/>
                <w:sz w:val="20"/>
              </w:rPr>
              <w:t>Užsakovas</w:t>
            </w:r>
          </w:p>
          <w:p w14:paraId="09246847" w14:textId="77777777" w:rsidR="008F6AEA" w:rsidRPr="008D00C7" w:rsidRDefault="008F6AEA" w:rsidP="00731A63">
            <w:pPr>
              <w:pStyle w:val="BodyTextIndent"/>
              <w:ind w:firstLine="0"/>
              <w:jc w:val="left"/>
              <w:rPr>
                <w:rFonts w:ascii="Arial" w:hAnsi="Arial" w:cs="Arial"/>
                <w:b/>
                <w:sz w:val="20"/>
              </w:rPr>
            </w:pPr>
          </w:p>
          <w:p w14:paraId="54C126C3"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10F8DECF" w14:textId="77777777" w:rsidR="008F6AEA" w:rsidRPr="008D00C7" w:rsidRDefault="008F6AEA" w:rsidP="00731A63">
            <w:pPr>
              <w:pStyle w:val="BodyTextIndent"/>
              <w:jc w:val="left"/>
              <w:rPr>
                <w:rFonts w:ascii="Arial" w:hAnsi="Arial" w:cs="Arial"/>
                <w:iCs/>
                <w:sz w:val="20"/>
              </w:rPr>
            </w:pPr>
          </w:p>
          <w:p w14:paraId="3688681E" w14:textId="77777777" w:rsidR="008F6AEA" w:rsidRDefault="008F6AEA" w:rsidP="00731A63">
            <w:pPr>
              <w:pStyle w:val="BodyTextIndent"/>
              <w:ind w:firstLine="0"/>
              <w:jc w:val="left"/>
              <w:rPr>
                <w:rFonts w:ascii="Arial" w:hAnsi="Arial" w:cs="Arial"/>
                <w:sz w:val="20"/>
              </w:rPr>
            </w:pPr>
          </w:p>
          <w:p w14:paraId="2A0F143A"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w:t>
            </w:r>
          </w:p>
          <w:p w14:paraId="1F87B9EF"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34F4B687" w14:textId="77777777" w:rsidR="008F6AEA" w:rsidRPr="008D00C7" w:rsidRDefault="008F6AEA" w:rsidP="00731A63">
            <w:pPr>
              <w:pStyle w:val="BodyTextIndent"/>
              <w:ind w:firstLine="0"/>
              <w:jc w:val="left"/>
              <w:rPr>
                <w:rFonts w:ascii="Arial" w:hAnsi="Arial" w:cs="Arial"/>
                <w:sz w:val="20"/>
              </w:rPr>
            </w:pPr>
          </w:p>
          <w:p w14:paraId="2B0B356E"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680D9560"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C286A99" w14:textId="77777777" w:rsidR="008F6AEA" w:rsidRPr="008D00C7" w:rsidRDefault="008F6AEA" w:rsidP="00731A63">
            <w:pPr>
              <w:pStyle w:val="BodyTextIndent"/>
              <w:jc w:val="left"/>
              <w:rPr>
                <w:rFonts w:ascii="Arial" w:hAnsi="Arial" w:cs="Arial"/>
                <w:sz w:val="20"/>
              </w:rPr>
            </w:pPr>
          </w:p>
        </w:tc>
      </w:tr>
    </w:tbl>
    <w:p w14:paraId="75A2603E" w14:textId="77777777" w:rsidR="00FE44B7" w:rsidRPr="00FD51D7" w:rsidRDefault="00FE44B7" w:rsidP="00C126B8">
      <w:pPr>
        <w:pStyle w:val="BodyTextIndent"/>
        <w:spacing w:line="259" w:lineRule="auto"/>
        <w:jc w:val="center"/>
        <w:rPr>
          <w:rFonts w:ascii="Arial" w:hAnsi="Arial" w:cs="Arial"/>
          <w:sz w:val="20"/>
        </w:rPr>
      </w:pPr>
    </w:p>
    <w:sectPr w:rsidR="00FE44B7" w:rsidRPr="00FD51D7" w:rsidSect="00270BD8">
      <w:headerReference w:type="even" r:id="rId12"/>
      <w:footerReference w:type="default" r:id="rId13"/>
      <w:footerReference w:type="first" r:id="rId14"/>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3DBC7" w14:textId="77777777" w:rsidR="00346F03" w:rsidRDefault="00346F03">
      <w:r>
        <w:separator/>
      </w:r>
    </w:p>
  </w:endnote>
  <w:endnote w:type="continuationSeparator" w:id="0">
    <w:p w14:paraId="7EC332BD" w14:textId="77777777" w:rsidR="00346F03" w:rsidRDefault="00346F03">
      <w:r>
        <w:continuationSeparator/>
      </w:r>
    </w:p>
  </w:endnote>
  <w:endnote w:type="continuationNotice" w:id="1">
    <w:p w14:paraId="0DA2AF5D" w14:textId="77777777" w:rsidR="00346F03" w:rsidRDefault="00346F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0D340" w14:textId="77777777" w:rsidR="00346F03" w:rsidRDefault="00346F03">
      <w:r>
        <w:separator/>
      </w:r>
    </w:p>
  </w:footnote>
  <w:footnote w:type="continuationSeparator" w:id="0">
    <w:p w14:paraId="318CF29B" w14:textId="77777777" w:rsidR="00346F03" w:rsidRDefault="00346F03">
      <w:r>
        <w:continuationSeparator/>
      </w:r>
    </w:p>
  </w:footnote>
  <w:footnote w:type="continuationNotice" w:id="1">
    <w:p w14:paraId="5291767B" w14:textId="77777777" w:rsidR="00346F03" w:rsidRDefault="00346F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8046DF0"/>
    <w:multiLevelType w:val="multilevel"/>
    <w:tmpl w:val="196495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070693748">
    <w:abstractNumId w:val="11"/>
  </w:num>
  <w:num w:numId="2" w16cid:durableId="1054743363">
    <w:abstractNumId w:val="12"/>
  </w:num>
  <w:num w:numId="3" w16cid:durableId="1208644719">
    <w:abstractNumId w:val="19"/>
  </w:num>
  <w:num w:numId="4" w16cid:durableId="100541108">
    <w:abstractNumId w:val="7"/>
  </w:num>
  <w:num w:numId="5" w16cid:durableId="1416974466">
    <w:abstractNumId w:val="16"/>
  </w:num>
  <w:num w:numId="6" w16cid:durableId="638342872">
    <w:abstractNumId w:val="15"/>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10"/>
  </w:num>
  <w:num w:numId="13" w16cid:durableId="540437420">
    <w:abstractNumId w:val="20"/>
  </w:num>
  <w:num w:numId="14" w16cid:durableId="1851606943">
    <w:abstractNumId w:val="18"/>
  </w:num>
  <w:num w:numId="15" w16cid:durableId="1896966759">
    <w:abstractNumId w:val="14"/>
  </w:num>
  <w:num w:numId="16" w16cid:durableId="1335182132">
    <w:abstractNumId w:val="17"/>
  </w:num>
  <w:num w:numId="17" w16cid:durableId="743795488">
    <w:abstractNumId w:val="13"/>
  </w:num>
  <w:num w:numId="18" w16cid:durableId="584268458">
    <w:abstractNumId w:val="9"/>
  </w:num>
  <w:num w:numId="19" w16cid:durableId="711728886">
    <w:abstractNumId w:val="3"/>
  </w:num>
  <w:num w:numId="20" w16cid:durableId="2054619823">
    <w:abstractNumId w:val="8"/>
  </w:num>
  <w:num w:numId="21" w16cid:durableId="208105165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F62"/>
    <w:rsid w:val="000139E9"/>
    <w:rsid w:val="0001465E"/>
    <w:rsid w:val="000149E7"/>
    <w:rsid w:val="00014FED"/>
    <w:rsid w:val="00015653"/>
    <w:rsid w:val="00015F32"/>
    <w:rsid w:val="00017FAD"/>
    <w:rsid w:val="00020755"/>
    <w:rsid w:val="0002185E"/>
    <w:rsid w:val="00022F8A"/>
    <w:rsid w:val="00023BF9"/>
    <w:rsid w:val="0002462C"/>
    <w:rsid w:val="00025370"/>
    <w:rsid w:val="0002548A"/>
    <w:rsid w:val="000263C3"/>
    <w:rsid w:val="00026867"/>
    <w:rsid w:val="00026FB8"/>
    <w:rsid w:val="00027C02"/>
    <w:rsid w:val="0003062D"/>
    <w:rsid w:val="00030AEE"/>
    <w:rsid w:val="00032312"/>
    <w:rsid w:val="00032416"/>
    <w:rsid w:val="00032B8F"/>
    <w:rsid w:val="000339F2"/>
    <w:rsid w:val="00035DAD"/>
    <w:rsid w:val="00036071"/>
    <w:rsid w:val="000364E2"/>
    <w:rsid w:val="00036818"/>
    <w:rsid w:val="00036DE2"/>
    <w:rsid w:val="000403E5"/>
    <w:rsid w:val="000446F1"/>
    <w:rsid w:val="00044895"/>
    <w:rsid w:val="00045F96"/>
    <w:rsid w:val="00046091"/>
    <w:rsid w:val="00046DA9"/>
    <w:rsid w:val="000470B5"/>
    <w:rsid w:val="000501EC"/>
    <w:rsid w:val="000505D5"/>
    <w:rsid w:val="00050C76"/>
    <w:rsid w:val="00052AD4"/>
    <w:rsid w:val="00052B2D"/>
    <w:rsid w:val="00052EEA"/>
    <w:rsid w:val="00052F16"/>
    <w:rsid w:val="00054605"/>
    <w:rsid w:val="00054AC6"/>
    <w:rsid w:val="00054B62"/>
    <w:rsid w:val="00054BC8"/>
    <w:rsid w:val="000560CC"/>
    <w:rsid w:val="0006065E"/>
    <w:rsid w:val="0006086C"/>
    <w:rsid w:val="00060C61"/>
    <w:rsid w:val="00061178"/>
    <w:rsid w:val="00061AAE"/>
    <w:rsid w:val="000621F8"/>
    <w:rsid w:val="00062327"/>
    <w:rsid w:val="000629CA"/>
    <w:rsid w:val="00062C6E"/>
    <w:rsid w:val="00063116"/>
    <w:rsid w:val="00064141"/>
    <w:rsid w:val="0006579E"/>
    <w:rsid w:val="000669FF"/>
    <w:rsid w:val="00066FDE"/>
    <w:rsid w:val="00067B00"/>
    <w:rsid w:val="000720BA"/>
    <w:rsid w:val="00072C02"/>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17B"/>
    <w:rsid w:val="000C3471"/>
    <w:rsid w:val="000C365F"/>
    <w:rsid w:val="000C4F01"/>
    <w:rsid w:val="000C4F03"/>
    <w:rsid w:val="000C50E0"/>
    <w:rsid w:val="000C5245"/>
    <w:rsid w:val="000C5930"/>
    <w:rsid w:val="000C6058"/>
    <w:rsid w:val="000C7597"/>
    <w:rsid w:val="000C75FF"/>
    <w:rsid w:val="000C7BC3"/>
    <w:rsid w:val="000D38F5"/>
    <w:rsid w:val="000D4D6D"/>
    <w:rsid w:val="000D51C9"/>
    <w:rsid w:val="000D5FC6"/>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22BF"/>
    <w:rsid w:val="000F3194"/>
    <w:rsid w:val="000F3BB0"/>
    <w:rsid w:val="000F3BC4"/>
    <w:rsid w:val="000F6616"/>
    <w:rsid w:val="000F76C8"/>
    <w:rsid w:val="00100F1A"/>
    <w:rsid w:val="00100FB4"/>
    <w:rsid w:val="00101285"/>
    <w:rsid w:val="00101C85"/>
    <w:rsid w:val="001023B5"/>
    <w:rsid w:val="00103E94"/>
    <w:rsid w:val="00104AA8"/>
    <w:rsid w:val="00105406"/>
    <w:rsid w:val="00105DEF"/>
    <w:rsid w:val="0010613C"/>
    <w:rsid w:val="00107DDE"/>
    <w:rsid w:val="001105D3"/>
    <w:rsid w:val="0011075E"/>
    <w:rsid w:val="001152C2"/>
    <w:rsid w:val="00115805"/>
    <w:rsid w:val="00115FFB"/>
    <w:rsid w:val="00116082"/>
    <w:rsid w:val="001163A4"/>
    <w:rsid w:val="001169B2"/>
    <w:rsid w:val="00120B5E"/>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488E"/>
    <w:rsid w:val="001455DC"/>
    <w:rsid w:val="00145681"/>
    <w:rsid w:val="00146862"/>
    <w:rsid w:val="00150965"/>
    <w:rsid w:val="00150AED"/>
    <w:rsid w:val="00151680"/>
    <w:rsid w:val="001517CB"/>
    <w:rsid w:val="00151DFD"/>
    <w:rsid w:val="00152E08"/>
    <w:rsid w:val="001533C9"/>
    <w:rsid w:val="0015496E"/>
    <w:rsid w:val="00154E82"/>
    <w:rsid w:val="001568D4"/>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3123"/>
    <w:rsid w:val="001735A3"/>
    <w:rsid w:val="00175783"/>
    <w:rsid w:val="00175964"/>
    <w:rsid w:val="00175A67"/>
    <w:rsid w:val="00177BC6"/>
    <w:rsid w:val="001812FC"/>
    <w:rsid w:val="0018249F"/>
    <w:rsid w:val="00182E2E"/>
    <w:rsid w:val="00183513"/>
    <w:rsid w:val="00183640"/>
    <w:rsid w:val="00183AAE"/>
    <w:rsid w:val="001841EE"/>
    <w:rsid w:val="00185393"/>
    <w:rsid w:val="001854A4"/>
    <w:rsid w:val="001856E7"/>
    <w:rsid w:val="00185CF2"/>
    <w:rsid w:val="00186F1A"/>
    <w:rsid w:val="00187801"/>
    <w:rsid w:val="00187CC4"/>
    <w:rsid w:val="00187FAA"/>
    <w:rsid w:val="00190055"/>
    <w:rsid w:val="001916FD"/>
    <w:rsid w:val="001951FC"/>
    <w:rsid w:val="0019574D"/>
    <w:rsid w:val="001961BD"/>
    <w:rsid w:val="00196305"/>
    <w:rsid w:val="00197240"/>
    <w:rsid w:val="001A0343"/>
    <w:rsid w:val="001A0FFF"/>
    <w:rsid w:val="001A1FE1"/>
    <w:rsid w:val="001A3B51"/>
    <w:rsid w:val="001A4EB3"/>
    <w:rsid w:val="001A6098"/>
    <w:rsid w:val="001A651C"/>
    <w:rsid w:val="001A6AE5"/>
    <w:rsid w:val="001A6F39"/>
    <w:rsid w:val="001A7277"/>
    <w:rsid w:val="001A76CF"/>
    <w:rsid w:val="001A77F1"/>
    <w:rsid w:val="001A7B37"/>
    <w:rsid w:val="001B15DE"/>
    <w:rsid w:val="001B1714"/>
    <w:rsid w:val="001B19F3"/>
    <w:rsid w:val="001B2015"/>
    <w:rsid w:val="001B2D6D"/>
    <w:rsid w:val="001B3581"/>
    <w:rsid w:val="001B507A"/>
    <w:rsid w:val="001B57F4"/>
    <w:rsid w:val="001B6606"/>
    <w:rsid w:val="001C036E"/>
    <w:rsid w:val="001C0493"/>
    <w:rsid w:val="001C0534"/>
    <w:rsid w:val="001C1702"/>
    <w:rsid w:val="001C2C05"/>
    <w:rsid w:val="001C31EF"/>
    <w:rsid w:val="001C37D2"/>
    <w:rsid w:val="001C454D"/>
    <w:rsid w:val="001C5A8C"/>
    <w:rsid w:val="001C6190"/>
    <w:rsid w:val="001C78A2"/>
    <w:rsid w:val="001C793C"/>
    <w:rsid w:val="001D0263"/>
    <w:rsid w:val="001D0BFA"/>
    <w:rsid w:val="001D2A23"/>
    <w:rsid w:val="001D4614"/>
    <w:rsid w:val="001D4AC5"/>
    <w:rsid w:val="001D51B7"/>
    <w:rsid w:val="001D63DF"/>
    <w:rsid w:val="001E03B1"/>
    <w:rsid w:val="001E04A1"/>
    <w:rsid w:val="001E0B29"/>
    <w:rsid w:val="001E1DC7"/>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D52"/>
    <w:rsid w:val="00211051"/>
    <w:rsid w:val="002116F6"/>
    <w:rsid w:val="00212948"/>
    <w:rsid w:val="00212CEB"/>
    <w:rsid w:val="00213A60"/>
    <w:rsid w:val="00215518"/>
    <w:rsid w:val="00215569"/>
    <w:rsid w:val="00215B46"/>
    <w:rsid w:val="0021658D"/>
    <w:rsid w:val="0021775E"/>
    <w:rsid w:val="00217CC9"/>
    <w:rsid w:val="002202C0"/>
    <w:rsid w:val="00220806"/>
    <w:rsid w:val="00221BD3"/>
    <w:rsid w:val="00221F25"/>
    <w:rsid w:val="0022280C"/>
    <w:rsid w:val="0022302A"/>
    <w:rsid w:val="00223423"/>
    <w:rsid w:val="00223CE2"/>
    <w:rsid w:val="0022457B"/>
    <w:rsid w:val="00224CD0"/>
    <w:rsid w:val="0022524A"/>
    <w:rsid w:val="002253CD"/>
    <w:rsid w:val="0022603A"/>
    <w:rsid w:val="00226B43"/>
    <w:rsid w:val="002276A5"/>
    <w:rsid w:val="00227D30"/>
    <w:rsid w:val="00227F45"/>
    <w:rsid w:val="00230CD8"/>
    <w:rsid w:val="0023130E"/>
    <w:rsid w:val="002326F4"/>
    <w:rsid w:val="00232D48"/>
    <w:rsid w:val="002333CF"/>
    <w:rsid w:val="00233B37"/>
    <w:rsid w:val="00234261"/>
    <w:rsid w:val="002342C5"/>
    <w:rsid w:val="002350BB"/>
    <w:rsid w:val="00235938"/>
    <w:rsid w:val="00235FBE"/>
    <w:rsid w:val="0023621D"/>
    <w:rsid w:val="002373B3"/>
    <w:rsid w:val="00237DC4"/>
    <w:rsid w:val="00240790"/>
    <w:rsid w:val="0024329C"/>
    <w:rsid w:val="00243821"/>
    <w:rsid w:val="00243A26"/>
    <w:rsid w:val="00244464"/>
    <w:rsid w:val="00244C83"/>
    <w:rsid w:val="0024542B"/>
    <w:rsid w:val="00245459"/>
    <w:rsid w:val="002500FD"/>
    <w:rsid w:val="00250B97"/>
    <w:rsid w:val="00250CE9"/>
    <w:rsid w:val="00250DF1"/>
    <w:rsid w:val="002534D6"/>
    <w:rsid w:val="002535C7"/>
    <w:rsid w:val="002543F8"/>
    <w:rsid w:val="00254BD7"/>
    <w:rsid w:val="00254DD2"/>
    <w:rsid w:val="00254DEB"/>
    <w:rsid w:val="002555B8"/>
    <w:rsid w:val="0025567D"/>
    <w:rsid w:val="002560F6"/>
    <w:rsid w:val="00256D27"/>
    <w:rsid w:val="00256F64"/>
    <w:rsid w:val="002571F3"/>
    <w:rsid w:val="00260FA3"/>
    <w:rsid w:val="00261041"/>
    <w:rsid w:val="002625D7"/>
    <w:rsid w:val="00262A8E"/>
    <w:rsid w:val="00262BF0"/>
    <w:rsid w:val="00263486"/>
    <w:rsid w:val="0026352A"/>
    <w:rsid w:val="002635C4"/>
    <w:rsid w:val="0026418F"/>
    <w:rsid w:val="002644FA"/>
    <w:rsid w:val="002654D4"/>
    <w:rsid w:val="0026629F"/>
    <w:rsid w:val="00267E65"/>
    <w:rsid w:val="00270BD8"/>
    <w:rsid w:val="00271BDD"/>
    <w:rsid w:val="00272624"/>
    <w:rsid w:val="00274A32"/>
    <w:rsid w:val="002750A9"/>
    <w:rsid w:val="00276080"/>
    <w:rsid w:val="00277808"/>
    <w:rsid w:val="00281259"/>
    <w:rsid w:val="00283A8E"/>
    <w:rsid w:val="00284A3E"/>
    <w:rsid w:val="00286113"/>
    <w:rsid w:val="00287336"/>
    <w:rsid w:val="00287AF3"/>
    <w:rsid w:val="00287BD3"/>
    <w:rsid w:val="00290DF7"/>
    <w:rsid w:val="002911E0"/>
    <w:rsid w:val="00291247"/>
    <w:rsid w:val="00294FEB"/>
    <w:rsid w:val="00295452"/>
    <w:rsid w:val="00295DFC"/>
    <w:rsid w:val="00296A6D"/>
    <w:rsid w:val="002972A5"/>
    <w:rsid w:val="002A161D"/>
    <w:rsid w:val="002A2123"/>
    <w:rsid w:val="002A47D1"/>
    <w:rsid w:val="002A52D4"/>
    <w:rsid w:val="002A6DD7"/>
    <w:rsid w:val="002A75EB"/>
    <w:rsid w:val="002B0CA6"/>
    <w:rsid w:val="002B0F58"/>
    <w:rsid w:val="002B2E7F"/>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C9A"/>
    <w:rsid w:val="002C6126"/>
    <w:rsid w:val="002D14B5"/>
    <w:rsid w:val="002D2ACA"/>
    <w:rsid w:val="002D2FEE"/>
    <w:rsid w:val="002D3852"/>
    <w:rsid w:val="002D39EC"/>
    <w:rsid w:val="002D67ED"/>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B80"/>
    <w:rsid w:val="00337128"/>
    <w:rsid w:val="00337BAD"/>
    <w:rsid w:val="003402EB"/>
    <w:rsid w:val="00340483"/>
    <w:rsid w:val="003411BB"/>
    <w:rsid w:val="003412BF"/>
    <w:rsid w:val="003413ED"/>
    <w:rsid w:val="00341B98"/>
    <w:rsid w:val="0034388E"/>
    <w:rsid w:val="00344CD0"/>
    <w:rsid w:val="003459AC"/>
    <w:rsid w:val="00345F47"/>
    <w:rsid w:val="00346B78"/>
    <w:rsid w:val="00346DD2"/>
    <w:rsid w:val="00346E56"/>
    <w:rsid w:val="00346F03"/>
    <w:rsid w:val="00347223"/>
    <w:rsid w:val="00347D79"/>
    <w:rsid w:val="00347EAE"/>
    <w:rsid w:val="00350BF5"/>
    <w:rsid w:val="00352452"/>
    <w:rsid w:val="0035256D"/>
    <w:rsid w:val="00352E00"/>
    <w:rsid w:val="0035370A"/>
    <w:rsid w:val="00353F0D"/>
    <w:rsid w:val="0035459C"/>
    <w:rsid w:val="003545B5"/>
    <w:rsid w:val="003547CC"/>
    <w:rsid w:val="00354B8A"/>
    <w:rsid w:val="00356B98"/>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714A"/>
    <w:rsid w:val="00387225"/>
    <w:rsid w:val="0039193C"/>
    <w:rsid w:val="00391ACB"/>
    <w:rsid w:val="00393F29"/>
    <w:rsid w:val="003946FA"/>
    <w:rsid w:val="00394BF4"/>
    <w:rsid w:val="003952E5"/>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5B8E"/>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601F"/>
    <w:rsid w:val="003C64DB"/>
    <w:rsid w:val="003C72C5"/>
    <w:rsid w:val="003C7F21"/>
    <w:rsid w:val="003D0624"/>
    <w:rsid w:val="003D2386"/>
    <w:rsid w:val="003D2950"/>
    <w:rsid w:val="003D34A4"/>
    <w:rsid w:val="003D49F3"/>
    <w:rsid w:val="003D516F"/>
    <w:rsid w:val="003D52F7"/>
    <w:rsid w:val="003D571D"/>
    <w:rsid w:val="003D614E"/>
    <w:rsid w:val="003D61D1"/>
    <w:rsid w:val="003E0457"/>
    <w:rsid w:val="003E0B9C"/>
    <w:rsid w:val="003E0BA1"/>
    <w:rsid w:val="003E1BE2"/>
    <w:rsid w:val="003E501D"/>
    <w:rsid w:val="003E529B"/>
    <w:rsid w:val="003E5F36"/>
    <w:rsid w:val="003E60A0"/>
    <w:rsid w:val="003E617A"/>
    <w:rsid w:val="003E7820"/>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5DA"/>
    <w:rsid w:val="004016AD"/>
    <w:rsid w:val="004026B0"/>
    <w:rsid w:val="00402934"/>
    <w:rsid w:val="00403AE8"/>
    <w:rsid w:val="00405280"/>
    <w:rsid w:val="00405A3C"/>
    <w:rsid w:val="00405AED"/>
    <w:rsid w:val="00406A3E"/>
    <w:rsid w:val="0040741C"/>
    <w:rsid w:val="00411FC8"/>
    <w:rsid w:val="00412178"/>
    <w:rsid w:val="004122B6"/>
    <w:rsid w:val="00412821"/>
    <w:rsid w:val="00413F41"/>
    <w:rsid w:val="004145A0"/>
    <w:rsid w:val="004153BA"/>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309AA"/>
    <w:rsid w:val="00430ABC"/>
    <w:rsid w:val="00430C7C"/>
    <w:rsid w:val="00431E29"/>
    <w:rsid w:val="00431EAC"/>
    <w:rsid w:val="00432363"/>
    <w:rsid w:val="00433CA2"/>
    <w:rsid w:val="00433E4B"/>
    <w:rsid w:val="004342FC"/>
    <w:rsid w:val="00434D81"/>
    <w:rsid w:val="004366D5"/>
    <w:rsid w:val="00437998"/>
    <w:rsid w:val="00437AF2"/>
    <w:rsid w:val="004400D1"/>
    <w:rsid w:val="004446BD"/>
    <w:rsid w:val="00446B51"/>
    <w:rsid w:val="0044704A"/>
    <w:rsid w:val="0044787D"/>
    <w:rsid w:val="00450B30"/>
    <w:rsid w:val="00450E84"/>
    <w:rsid w:val="00451414"/>
    <w:rsid w:val="004521AD"/>
    <w:rsid w:val="004521E4"/>
    <w:rsid w:val="004527E4"/>
    <w:rsid w:val="0045380D"/>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3961"/>
    <w:rsid w:val="0046442C"/>
    <w:rsid w:val="004647D8"/>
    <w:rsid w:val="00464B83"/>
    <w:rsid w:val="00467EAC"/>
    <w:rsid w:val="00470C20"/>
    <w:rsid w:val="0047127C"/>
    <w:rsid w:val="004715E4"/>
    <w:rsid w:val="00472028"/>
    <w:rsid w:val="00474780"/>
    <w:rsid w:val="00474C78"/>
    <w:rsid w:val="00474D6E"/>
    <w:rsid w:val="004756B8"/>
    <w:rsid w:val="00477333"/>
    <w:rsid w:val="004812CD"/>
    <w:rsid w:val="00481620"/>
    <w:rsid w:val="00482DC9"/>
    <w:rsid w:val="0048376F"/>
    <w:rsid w:val="004842D0"/>
    <w:rsid w:val="00484F4B"/>
    <w:rsid w:val="004857C0"/>
    <w:rsid w:val="00485A54"/>
    <w:rsid w:val="00486C00"/>
    <w:rsid w:val="00487633"/>
    <w:rsid w:val="00490991"/>
    <w:rsid w:val="00490A0C"/>
    <w:rsid w:val="004910AE"/>
    <w:rsid w:val="004917A5"/>
    <w:rsid w:val="0049297F"/>
    <w:rsid w:val="0049311C"/>
    <w:rsid w:val="004934FC"/>
    <w:rsid w:val="00493EEA"/>
    <w:rsid w:val="00495129"/>
    <w:rsid w:val="004951A3"/>
    <w:rsid w:val="0049570A"/>
    <w:rsid w:val="004971FA"/>
    <w:rsid w:val="00497D45"/>
    <w:rsid w:val="004A0BF7"/>
    <w:rsid w:val="004A1652"/>
    <w:rsid w:val="004A1670"/>
    <w:rsid w:val="004A2D80"/>
    <w:rsid w:val="004A32CB"/>
    <w:rsid w:val="004A3CE4"/>
    <w:rsid w:val="004A51EF"/>
    <w:rsid w:val="004A56CB"/>
    <w:rsid w:val="004A5F48"/>
    <w:rsid w:val="004A6C88"/>
    <w:rsid w:val="004A7AE4"/>
    <w:rsid w:val="004B00DD"/>
    <w:rsid w:val="004B04E1"/>
    <w:rsid w:val="004B0870"/>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A89"/>
    <w:rsid w:val="004C71EE"/>
    <w:rsid w:val="004C7513"/>
    <w:rsid w:val="004D0D76"/>
    <w:rsid w:val="004D223B"/>
    <w:rsid w:val="004D3873"/>
    <w:rsid w:val="004D48C5"/>
    <w:rsid w:val="004D4936"/>
    <w:rsid w:val="004D4FF8"/>
    <w:rsid w:val="004D51FF"/>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2931"/>
    <w:rsid w:val="005037EB"/>
    <w:rsid w:val="0050587F"/>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C14"/>
    <w:rsid w:val="00521048"/>
    <w:rsid w:val="005216A6"/>
    <w:rsid w:val="00521ECC"/>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899"/>
    <w:rsid w:val="005528B1"/>
    <w:rsid w:val="00553711"/>
    <w:rsid w:val="005542CC"/>
    <w:rsid w:val="0055507A"/>
    <w:rsid w:val="005556A8"/>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4FC3"/>
    <w:rsid w:val="00586D70"/>
    <w:rsid w:val="00586E93"/>
    <w:rsid w:val="00587536"/>
    <w:rsid w:val="00587B6B"/>
    <w:rsid w:val="005903AE"/>
    <w:rsid w:val="0059099F"/>
    <w:rsid w:val="00591BF1"/>
    <w:rsid w:val="00591F34"/>
    <w:rsid w:val="005925B8"/>
    <w:rsid w:val="00592BF1"/>
    <w:rsid w:val="005935BD"/>
    <w:rsid w:val="005936D7"/>
    <w:rsid w:val="0059523A"/>
    <w:rsid w:val="005A1678"/>
    <w:rsid w:val="005A2A05"/>
    <w:rsid w:val="005A33C8"/>
    <w:rsid w:val="005A3AED"/>
    <w:rsid w:val="005A446E"/>
    <w:rsid w:val="005A4E4B"/>
    <w:rsid w:val="005A521D"/>
    <w:rsid w:val="005A5345"/>
    <w:rsid w:val="005A54D7"/>
    <w:rsid w:val="005A5B58"/>
    <w:rsid w:val="005A6C6A"/>
    <w:rsid w:val="005A6D73"/>
    <w:rsid w:val="005A6FEF"/>
    <w:rsid w:val="005B0CB5"/>
    <w:rsid w:val="005B0DDD"/>
    <w:rsid w:val="005B188F"/>
    <w:rsid w:val="005B19CA"/>
    <w:rsid w:val="005B1DFB"/>
    <w:rsid w:val="005B2208"/>
    <w:rsid w:val="005B2A37"/>
    <w:rsid w:val="005B493D"/>
    <w:rsid w:val="005B5C27"/>
    <w:rsid w:val="005B5EAD"/>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8B9"/>
    <w:rsid w:val="005D12D3"/>
    <w:rsid w:val="005D40E8"/>
    <w:rsid w:val="005D49D8"/>
    <w:rsid w:val="005D5083"/>
    <w:rsid w:val="005D58D6"/>
    <w:rsid w:val="005D5C63"/>
    <w:rsid w:val="005D67FB"/>
    <w:rsid w:val="005D6F21"/>
    <w:rsid w:val="005D796C"/>
    <w:rsid w:val="005D7F8B"/>
    <w:rsid w:val="005E12C7"/>
    <w:rsid w:val="005E1DDB"/>
    <w:rsid w:val="005E2469"/>
    <w:rsid w:val="005E2BBA"/>
    <w:rsid w:val="005E3474"/>
    <w:rsid w:val="005E38DD"/>
    <w:rsid w:val="005E6D4B"/>
    <w:rsid w:val="005E7071"/>
    <w:rsid w:val="005E72C3"/>
    <w:rsid w:val="005E7BDE"/>
    <w:rsid w:val="005F01AC"/>
    <w:rsid w:val="005F0C09"/>
    <w:rsid w:val="005F0CC3"/>
    <w:rsid w:val="005F11EB"/>
    <w:rsid w:val="005F15BF"/>
    <w:rsid w:val="005F2E90"/>
    <w:rsid w:val="005F3CC7"/>
    <w:rsid w:val="005F3D64"/>
    <w:rsid w:val="005F447E"/>
    <w:rsid w:val="005F4498"/>
    <w:rsid w:val="005F47F9"/>
    <w:rsid w:val="005F5301"/>
    <w:rsid w:val="005F6229"/>
    <w:rsid w:val="005F6966"/>
    <w:rsid w:val="005F782A"/>
    <w:rsid w:val="005F7E0F"/>
    <w:rsid w:val="0060492C"/>
    <w:rsid w:val="00604AB4"/>
    <w:rsid w:val="00604BF3"/>
    <w:rsid w:val="006058CE"/>
    <w:rsid w:val="00606076"/>
    <w:rsid w:val="006112D5"/>
    <w:rsid w:val="00611D93"/>
    <w:rsid w:val="00611F71"/>
    <w:rsid w:val="00612E35"/>
    <w:rsid w:val="00614877"/>
    <w:rsid w:val="00614CC4"/>
    <w:rsid w:val="006156D6"/>
    <w:rsid w:val="00615DD2"/>
    <w:rsid w:val="00616A26"/>
    <w:rsid w:val="00616E6A"/>
    <w:rsid w:val="0062078E"/>
    <w:rsid w:val="00622F41"/>
    <w:rsid w:val="00623004"/>
    <w:rsid w:val="00624C0E"/>
    <w:rsid w:val="0062582F"/>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EAE"/>
    <w:rsid w:val="00653F30"/>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6692"/>
    <w:rsid w:val="00676EF8"/>
    <w:rsid w:val="0067740B"/>
    <w:rsid w:val="00680BA5"/>
    <w:rsid w:val="006814ED"/>
    <w:rsid w:val="00681B6C"/>
    <w:rsid w:val="00681F4A"/>
    <w:rsid w:val="00682620"/>
    <w:rsid w:val="0068264F"/>
    <w:rsid w:val="006836DB"/>
    <w:rsid w:val="00683A07"/>
    <w:rsid w:val="00683A7B"/>
    <w:rsid w:val="006850CD"/>
    <w:rsid w:val="00685A67"/>
    <w:rsid w:val="006866DE"/>
    <w:rsid w:val="00686F2B"/>
    <w:rsid w:val="006908C8"/>
    <w:rsid w:val="006937D6"/>
    <w:rsid w:val="00693A95"/>
    <w:rsid w:val="00693D84"/>
    <w:rsid w:val="006971F1"/>
    <w:rsid w:val="00697635"/>
    <w:rsid w:val="006978CC"/>
    <w:rsid w:val="00697D8C"/>
    <w:rsid w:val="006A05BC"/>
    <w:rsid w:val="006A1177"/>
    <w:rsid w:val="006A17DD"/>
    <w:rsid w:val="006A2B00"/>
    <w:rsid w:val="006A40A5"/>
    <w:rsid w:val="006A4433"/>
    <w:rsid w:val="006A4484"/>
    <w:rsid w:val="006A46F4"/>
    <w:rsid w:val="006A4D27"/>
    <w:rsid w:val="006A7BB3"/>
    <w:rsid w:val="006A7C34"/>
    <w:rsid w:val="006B094B"/>
    <w:rsid w:val="006B0A85"/>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35EE"/>
    <w:rsid w:val="006C443E"/>
    <w:rsid w:val="006C486C"/>
    <w:rsid w:val="006C523A"/>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7D40"/>
    <w:rsid w:val="006E3A14"/>
    <w:rsid w:val="006E5443"/>
    <w:rsid w:val="006E5F6E"/>
    <w:rsid w:val="006E6CD5"/>
    <w:rsid w:val="006E76D7"/>
    <w:rsid w:val="006E7CE3"/>
    <w:rsid w:val="006E7F47"/>
    <w:rsid w:val="006F0223"/>
    <w:rsid w:val="006F084A"/>
    <w:rsid w:val="006F1158"/>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3882"/>
    <w:rsid w:val="00753DF0"/>
    <w:rsid w:val="00754170"/>
    <w:rsid w:val="00754B8B"/>
    <w:rsid w:val="00754E10"/>
    <w:rsid w:val="00754FF3"/>
    <w:rsid w:val="00755FB5"/>
    <w:rsid w:val="00755FC6"/>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777FD"/>
    <w:rsid w:val="00781444"/>
    <w:rsid w:val="007818A9"/>
    <w:rsid w:val="007818B5"/>
    <w:rsid w:val="0078193D"/>
    <w:rsid w:val="00781AC7"/>
    <w:rsid w:val="007822BF"/>
    <w:rsid w:val="00783599"/>
    <w:rsid w:val="00784D67"/>
    <w:rsid w:val="007860F9"/>
    <w:rsid w:val="0078649D"/>
    <w:rsid w:val="00791B0E"/>
    <w:rsid w:val="007924BA"/>
    <w:rsid w:val="00792FE3"/>
    <w:rsid w:val="007936C3"/>
    <w:rsid w:val="00794958"/>
    <w:rsid w:val="007952B5"/>
    <w:rsid w:val="00795D56"/>
    <w:rsid w:val="0079608C"/>
    <w:rsid w:val="007969EA"/>
    <w:rsid w:val="0079764B"/>
    <w:rsid w:val="007979B5"/>
    <w:rsid w:val="007A0BC2"/>
    <w:rsid w:val="007A0F62"/>
    <w:rsid w:val="007A1175"/>
    <w:rsid w:val="007A270E"/>
    <w:rsid w:val="007A3790"/>
    <w:rsid w:val="007A4230"/>
    <w:rsid w:val="007A49A7"/>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23"/>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F0465"/>
    <w:rsid w:val="007F064D"/>
    <w:rsid w:val="007F10FF"/>
    <w:rsid w:val="007F1174"/>
    <w:rsid w:val="007F131F"/>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59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114"/>
    <w:rsid w:val="00823CB3"/>
    <w:rsid w:val="00824ECF"/>
    <w:rsid w:val="008259B9"/>
    <w:rsid w:val="00826363"/>
    <w:rsid w:val="0082654F"/>
    <w:rsid w:val="0082696D"/>
    <w:rsid w:val="008271E5"/>
    <w:rsid w:val="008279D6"/>
    <w:rsid w:val="00831145"/>
    <w:rsid w:val="00832BF6"/>
    <w:rsid w:val="0083302A"/>
    <w:rsid w:val="008348BC"/>
    <w:rsid w:val="00835204"/>
    <w:rsid w:val="0083597E"/>
    <w:rsid w:val="00835E00"/>
    <w:rsid w:val="008418A6"/>
    <w:rsid w:val="00843343"/>
    <w:rsid w:val="0084382C"/>
    <w:rsid w:val="00843B43"/>
    <w:rsid w:val="0084454F"/>
    <w:rsid w:val="00844D81"/>
    <w:rsid w:val="00845DB4"/>
    <w:rsid w:val="008476F7"/>
    <w:rsid w:val="00850031"/>
    <w:rsid w:val="00850CF2"/>
    <w:rsid w:val="00851B06"/>
    <w:rsid w:val="00852D9F"/>
    <w:rsid w:val="00855518"/>
    <w:rsid w:val="008573DA"/>
    <w:rsid w:val="008577F8"/>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9033C"/>
    <w:rsid w:val="00890BC5"/>
    <w:rsid w:val="00891007"/>
    <w:rsid w:val="00891059"/>
    <w:rsid w:val="00892E8A"/>
    <w:rsid w:val="00892FBB"/>
    <w:rsid w:val="008951B3"/>
    <w:rsid w:val="008A08FE"/>
    <w:rsid w:val="008A336F"/>
    <w:rsid w:val="008A45A6"/>
    <w:rsid w:val="008A53FA"/>
    <w:rsid w:val="008A5901"/>
    <w:rsid w:val="008A5C2C"/>
    <w:rsid w:val="008A5CF4"/>
    <w:rsid w:val="008A65DE"/>
    <w:rsid w:val="008A7DA5"/>
    <w:rsid w:val="008B07B5"/>
    <w:rsid w:val="008B12FE"/>
    <w:rsid w:val="008B3389"/>
    <w:rsid w:val="008B3885"/>
    <w:rsid w:val="008B3F12"/>
    <w:rsid w:val="008B436B"/>
    <w:rsid w:val="008B5FF2"/>
    <w:rsid w:val="008B6AFF"/>
    <w:rsid w:val="008B7F9E"/>
    <w:rsid w:val="008C02BE"/>
    <w:rsid w:val="008C062F"/>
    <w:rsid w:val="008C150E"/>
    <w:rsid w:val="008C204B"/>
    <w:rsid w:val="008C34B0"/>
    <w:rsid w:val="008C3CBD"/>
    <w:rsid w:val="008C43C1"/>
    <w:rsid w:val="008C48A4"/>
    <w:rsid w:val="008C59A2"/>
    <w:rsid w:val="008C683F"/>
    <w:rsid w:val="008C6896"/>
    <w:rsid w:val="008C70B0"/>
    <w:rsid w:val="008C7788"/>
    <w:rsid w:val="008D0825"/>
    <w:rsid w:val="008D1BAB"/>
    <w:rsid w:val="008D1C6F"/>
    <w:rsid w:val="008D47D1"/>
    <w:rsid w:val="008D47D3"/>
    <w:rsid w:val="008D4C4C"/>
    <w:rsid w:val="008D506A"/>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B0"/>
    <w:rsid w:val="008E6A83"/>
    <w:rsid w:val="008E6FFB"/>
    <w:rsid w:val="008E7093"/>
    <w:rsid w:val="008E7186"/>
    <w:rsid w:val="008E71DC"/>
    <w:rsid w:val="008F03D9"/>
    <w:rsid w:val="008F167A"/>
    <w:rsid w:val="008F2C21"/>
    <w:rsid w:val="008F3E05"/>
    <w:rsid w:val="008F4EAD"/>
    <w:rsid w:val="008F6422"/>
    <w:rsid w:val="008F6AEA"/>
    <w:rsid w:val="008F704A"/>
    <w:rsid w:val="008F7D1F"/>
    <w:rsid w:val="00901F63"/>
    <w:rsid w:val="00902AB0"/>
    <w:rsid w:val="00902F21"/>
    <w:rsid w:val="00904029"/>
    <w:rsid w:val="009057A4"/>
    <w:rsid w:val="00910971"/>
    <w:rsid w:val="00913DA4"/>
    <w:rsid w:val="00914291"/>
    <w:rsid w:val="00914331"/>
    <w:rsid w:val="0091449E"/>
    <w:rsid w:val="009148F6"/>
    <w:rsid w:val="009154AC"/>
    <w:rsid w:val="00916A21"/>
    <w:rsid w:val="009175B8"/>
    <w:rsid w:val="0091761A"/>
    <w:rsid w:val="00922620"/>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756A"/>
    <w:rsid w:val="009475BD"/>
    <w:rsid w:val="009514B7"/>
    <w:rsid w:val="00951B4D"/>
    <w:rsid w:val="00951CEA"/>
    <w:rsid w:val="00951EB0"/>
    <w:rsid w:val="00952245"/>
    <w:rsid w:val="0095552F"/>
    <w:rsid w:val="00955B2F"/>
    <w:rsid w:val="00956004"/>
    <w:rsid w:val="009606D4"/>
    <w:rsid w:val="00960A51"/>
    <w:rsid w:val="00960C4E"/>
    <w:rsid w:val="00961579"/>
    <w:rsid w:val="0096165E"/>
    <w:rsid w:val="00961DC6"/>
    <w:rsid w:val="00962DC6"/>
    <w:rsid w:val="009634AB"/>
    <w:rsid w:val="0096488C"/>
    <w:rsid w:val="00965887"/>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BB4"/>
    <w:rsid w:val="00992E5C"/>
    <w:rsid w:val="00994C2E"/>
    <w:rsid w:val="00994DAD"/>
    <w:rsid w:val="00995262"/>
    <w:rsid w:val="00996141"/>
    <w:rsid w:val="009976CA"/>
    <w:rsid w:val="00997F9C"/>
    <w:rsid w:val="009A0AE2"/>
    <w:rsid w:val="009A0EAB"/>
    <w:rsid w:val="009A16BB"/>
    <w:rsid w:val="009A3971"/>
    <w:rsid w:val="009A63F3"/>
    <w:rsid w:val="009A6A93"/>
    <w:rsid w:val="009A6C0D"/>
    <w:rsid w:val="009A6CC2"/>
    <w:rsid w:val="009A783F"/>
    <w:rsid w:val="009B0226"/>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10A"/>
    <w:rsid w:val="009C05D0"/>
    <w:rsid w:val="009C05DB"/>
    <w:rsid w:val="009C46C2"/>
    <w:rsid w:val="009C4DE4"/>
    <w:rsid w:val="009C5008"/>
    <w:rsid w:val="009C57EA"/>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6E1"/>
    <w:rsid w:val="009F2931"/>
    <w:rsid w:val="009F2A49"/>
    <w:rsid w:val="009F2ACA"/>
    <w:rsid w:val="009F305A"/>
    <w:rsid w:val="009F36FB"/>
    <w:rsid w:val="009F3ACC"/>
    <w:rsid w:val="009F3F3B"/>
    <w:rsid w:val="009F4330"/>
    <w:rsid w:val="009F6E2F"/>
    <w:rsid w:val="009F7FE5"/>
    <w:rsid w:val="00A014E7"/>
    <w:rsid w:val="00A01AF1"/>
    <w:rsid w:val="00A01C99"/>
    <w:rsid w:val="00A01CA6"/>
    <w:rsid w:val="00A035A0"/>
    <w:rsid w:val="00A03E06"/>
    <w:rsid w:val="00A03EF1"/>
    <w:rsid w:val="00A0455F"/>
    <w:rsid w:val="00A046D8"/>
    <w:rsid w:val="00A0555E"/>
    <w:rsid w:val="00A055D2"/>
    <w:rsid w:val="00A06C9F"/>
    <w:rsid w:val="00A1121C"/>
    <w:rsid w:val="00A13973"/>
    <w:rsid w:val="00A13D1E"/>
    <w:rsid w:val="00A13F93"/>
    <w:rsid w:val="00A145D4"/>
    <w:rsid w:val="00A15C18"/>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4F1"/>
    <w:rsid w:val="00A51520"/>
    <w:rsid w:val="00A51AF8"/>
    <w:rsid w:val="00A522A3"/>
    <w:rsid w:val="00A54DB2"/>
    <w:rsid w:val="00A5595A"/>
    <w:rsid w:val="00A55B74"/>
    <w:rsid w:val="00A55B85"/>
    <w:rsid w:val="00A560A1"/>
    <w:rsid w:val="00A56356"/>
    <w:rsid w:val="00A56EB6"/>
    <w:rsid w:val="00A5735C"/>
    <w:rsid w:val="00A57746"/>
    <w:rsid w:val="00A60DF0"/>
    <w:rsid w:val="00A61E67"/>
    <w:rsid w:val="00A62AF4"/>
    <w:rsid w:val="00A63AB4"/>
    <w:rsid w:val="00A66A41"/>
    <w:rsid w:val="00A672FA"/>
    <w:rsid w:val="00A67BDA"/>
    <w:rsid w:val="00A67FCD"/>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4815"/>
    <w:rsid w:val="00A96FE3"/>
    <w:rsid w:val="00AA046B"/>
    <w:rsid w:val="00AA0CFA"/>
    <w:rsid w:val="00AA48B6"/>
    <w:rsid w:val="00AA578A"/>
    <w:rsid w:val="00AA5F96"/>
    <w:rsid w:val="00AA6675"/>
    <w:rsid w:val="00AA7576"/>
    <w:rsid w:val="00AA7789"/>
    <w:rsid w:val="00AA78BB"/>
    <w:rsid w:val="00AA7C3D"/>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2BD"/>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5131"/>
    <w:rsid w:val="00AD63D2"/>
    <w:rsid w:val="00AD67D8"/>
    <w:rsid w:val="00AD6E4B"/>
    <w:rsid w:val="00AE00C7"/>
    <w:rsid w:val="00AE03D8"/>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43FD"/>
    <w:rsid w:val="00B15AB2"/>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2A34"/>
    <w:rsid w:val="00B32B6F"/>
    <w:rsid w:val="00B334F1"/>
    <w:rsid w:val="00B33AF6"/>
    <w:rsid w:val="00B3477C"/>
    <w:rsid w:val="00B34A3E"/>
    <w:rsid w:val="00B34E62"/>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6F2"/>
    <w:rsid w:val="00B46BC5"/>
    <w:rsid w:val="00B50417"/>
    <w:rsid w:val="00B51426"/>
    <w:rsid w:val="00B51A31"/>
    <w:rsid w:val="00B521F5"/>
    <w:rsid w:val="00B53203"/>
    <w:rsid w:val="00B54983"/>
    <w:rsid w:val="00B54BB7"/>
    <w:rsid w:val="00B557BA"/>
    <w:rsid w:val="00B56C0C"/>
    <w:rsid w:val="00B56DFF"/>
    <w:rsid w:val="00B5755F"/>
    <w:rsid w:val="00B57892"/>
    <w:rsid w:val="00B57F4D"/>
    <w:rsid w:val="00B603AC"/>
    <w:rsid w:val="00B60424"/>
    <w:rsid w:val="00B61BB2"/>
    <w:rsid w:val="00B61D79"/>
    <w:rsid w:val="00B644C6"/>
    <w:rsid w:val="00B64824"/>
    <w:rsid w:val="00B6483F"/>
    <w:rsid w:val="00B6637C"/>
    <w:rsid w:val="00B667F9"/>
    <w:rsid w:val="00B67167"/>
    <w:rsid w:val="00B67D76"/>
    <w:rsid w:val="00B700F3"/>
    <w:rsid w:val="00B7128F"/>
    <w:rsid w:val="00B73754"/>
    <w:rsid w:val="00B73F32"/>
    <w:rsid w:val="00B746A1"/>
    <w:rsid w:val="00B74E03"/>
    <w:rsid w:val="00B750A1"/>
    <w:rsid w:val="00B75678"/>
    <w:rsid w:val="00B75CC2"/>
    <w:rsid w:val="00B7676E"/>
    <w:rsid w:val="00B77E4E"/>
    <w:rsid w:val="00B824C3"/>
    <w:rsid w:val="00B83DF6"/>
    <w:rsid w:val="00B840E7"/>
    <w:rsid w:val="00B84C08"/>
    <w:rsid w:val="00B85085"/>
    <w:rsid w:val="00B8547A"/>
    <w:rsid w:val="00B86EF7"/>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36C4"/>
    <w:rsid w:val="00BA3CD9"/>
    <w:rsid w:val="00BA3DDE"/>
    <w:rsid w:val="00BA4914"/>
    <w:rsid w:val="00BA4AFA"/>
    <w:rsid w:val="00BA6E66"/>
    <w:rsid w:val="00BA71F1"/>
    <w:rsid w:val="00BA7C79"/>
    <w:rsid w:val="00BB13F5"/>
    <w:rsid w:val="00BB16C3"/>
    <w:rsid w:val="00BB259A"/>
    <w:rsid w:val="00BB2928"/>
    <w:rsid w:val="00BB3B85"/>
    <w:rsid w:val="00BB40CB"/>
    <w:rsid w:val="00BB450B"/>
    <w:rsid w:val="00BB5056"/>
    <w:rsid w:val="00BB7B87"/>
    <w:rsid w:val="00BC14CB"/>
    <w:rsid w:val="00BC1CEE"/>
    <w:rsid w:val="00BC1DC7"/>
    <w:rsid w:val="00BC23D4"/>
    <w:rsid w:val="00BC2AFD"/>
    <w:rsid w:val="00BC3601"/>
    <w:rsid w:val="00BC39D3"/>
    <w:rsid w:val="00BC3FB9"/>
    <w:rsid w:val="00BC48DE"/>
    <w:rsid w:val="00BC548F"/>
    <w:rsid w:val="00BC5ACD"/>
    <w:rsid w:val="00BC5C00"/>
    <w:rsid w:val="00BC6522"/>
    <w:rsid w:val="00BC6772"/>
    <w:rsid w:val="00BD0140"/>
    <w:rsid w:val="00BD0E91"/>
    <w:rsid w:val="00BD2D2C"/>
    <w:rsid w:val="00BD2D9A"/>
    <w:rsid w:val="00BD3850"/>
    <w:rsid w:val="00BD3EA8"/>
    <w:rsid w:val="00BD46FB"/>
    <w:rsid w:val="00BD4F5C"/>
    <w:rsid w:val="00BD5DBC"/>
    <w:rsid w:val="00BD76E7"/>
    <w:rsid w:val="00BD7ED2"/>
    <w:rsid w:val="00BE1B5F"/>
    <w:rsid w:val="00BE23C7"/>
    <w:rsid w:val="00BE3EE0"/>
    <w:rsid w:val="00BE4ECC"/>
    <w:rsid w:val="00BE5A5A"/>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37"/>
    <w:rsid w:val="00C0599B"/>
    <w:rsid w:val="00C05D27"/>
    <w:rsid w:val="00C05F75"/>
    <w:rsid w:val="00C07181"/>
    <w:rsid w:val="00C07C40"/>
    <w:rsid w:val="00C114EB"/>
    <w:rsid w:val="00C126B8"/>
    <w:rsid w:val="00C12786"/>
    <w:rsid w:val="00C1310C"/>
    <w:rsid w:val="00C133F8"/>
    <w:rsid w:val="00C134FD"/>
    <w:rsid w:val="00C137B0"/>
    <w:rsid w:val="00C1419B"/>
    <w:rsid w:val="00C1471A"/>
    <w:rsid w:val="00C1534E"/>
    <w:rsid w:val="00C1577C"/>
    <w:rsid w:val="00C16E00"/>
    <w:rsid w:val="00C20755"/>
    <w:rsid w:val="00C20D62"/>
    <w:rsid w:val="00C20F4A"/>
    <w:rsid w:val="00C20F7A"/>
    <w:rsid w:val="00C21265"/>
    <w:rsid w:val="00C2178A"/>
    <w:rsid w:val="00C22084"/>
    <w:rsid w:val="00C22762"/>
    <w:rsid w:val="00C23564"/>
    <w:rsid w:val="00C23B49"/>
    <w:rsid w:val="00C2598C"/>
    <w:rsid w:val="00C26B09"/>
    <w:rsid w:val="00C26D15"/>
    <w:rsid w:val="00C3011F"/>
    <w:rsid w:val="00C30203"/>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4DFB"/>
    <w:rsid w:val="00C45E61"/>
    <w:rsid w:val="00C507E3"/>
    <w:rsid w:val="00C50D71"/>
    <w:rsid w:val="00C51828"/>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40A1"/>
    <w:rsid w:val="00C67121"/>
    <w:rsid w:val="00C71B4D"/>
    <w:rsid w:val="00C72B90"/>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4347"/>
    <w:rsid w:val="00C861C4"/>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4A10"/>
    <w:rsid w:val="00CA56D4"/>
    <w:rsid w:val="00CA6327"/>
    <w:rsid w:val="00CA6C67"/>
    <w:rsid w:val="00CA755A"/>
    <w:rsid w:val="00CA79A6"/>
    <w:rsid w:val="00CA7B3E"/>
    <w:rsid w:val="00CA7BEF"/>
    <w:rsid w:val="00CB0451"/>
    <w:rsid w:val="00CB0D3E"/>
    <w:rsid w:val="00CB12DF"/>
    <w:rsid w:val="00CB39AA"/>
    <w:rsid w:val="00CB5030"/>
    <w:rsid w:val="00CB552C"/>
    <w:rsid w:val="00CB57CF"/>
    <w:rsid w:val="00CB64A4"/>
    <w:rsid w:val="00CB6B77"/>
    <w:rsid w:val="00CB7F98"/>
    <w:rsid w:val="00CC0E69"/>
    <w:rsid w:val="00CC0FE1"/>
    <w:rsid w:val="00CC1B48"/>
    <w:rsid w:val="00CC2FC1"/>
    <w:rsid w:val="00CC3A38"/>
    <w:rsid w:val="00CC42EB"/>
    <w:rsid w:val="00CC44DD"/>
    <w:rsid w:val="00CC4B45"/>
    <w:rsid w:val="00CC4DF3"/>
    <w:rsid w:val="00CC5FDC"/>
    <w:rsid w:val="00CC6C1F"/>
    <w:rsid w:val="00CC6DFF"/>
    <w:rsid w:val="00CC7CD0"/>
    <w:rsid w:val="00CD0859"/>
    <w:rsid w:val="00CD2421"/>
    <w:rsid w:val="00CD263C"/>
    <w:rsid w:val="00CD47D1"/>
    <w:rsid w:val="00CD5724"/>
    <w:rsid w:val="00CD5916"/>
    <w:rsid w:val="00CD6338"/>
    <w:rsid w:val="00CD6B95"/>
    <w:rsid w:val="00CD7331"/>
    <w:rsid w:val="00CD7812"/>
    <w:rsid w:val="00CE08B0"/>
    <w:rsid w:val="00CE12CA"/>
    <w:rsid w:val="00CE267E"/>
    <w:rsid w:val="00CE2A7F"/>
    <w:rsid w:val="00CE5D67"/>
    <w:rsid w:val="00CE671E"/>
    <w:rsid w:val="00CF08F4"/>
    <w:rsid w:val="00CF3623"/>
    <w:rsid w:val="00CF3B70"/>
    <w:rsid w:val="00CF4023"/>
    <w:rsid w:val="00CF4DA4"/>
    <w:rsid w:val="00CF5267"/>
    <w:rsid w:val="00D019E0"/>
    <w:rsid w:val="00D02CCD"/>
    <w:rsid w:val="00D0397E"/>
    <w:rsid w:val="00D040A2"/>
    <w:rsid w:val="00D0449F"/>
    <w:rsid w:val="00D047DC"/>
    <w:rsid w:val="00D047E4"/>
    <w:rsid w:val="00D05961"/>
    <w:rsid w:val="00D064C2"/>
    <w:rsid w:val="00D06E77"/>
    <w:rsid w:val="00D128C0"/>
    <w:rsid w:val="00D130BF"/>
    <w:rsid w:val="00D13D52"/>
    <w:rsid w:val="00D15FAF"/>
    <w:rsid w:val="00D166FE"/>
    <w:rsid w:val="00D176F7"/>
    <w:rsid w:val="00D2081B"/>
    <w:rsid w:val="00D20EA5"/>
    <w:rsid w:val="00D2151D"/>
    <w:rsid w:val="00D24E00"/>
    <w:rsid w:val="00D2644E"/>
    <w:rsid w:val="00D273CE"/>
    <w:rsid w:val="00D31051"/>
    <w:rsid w:val="00D32409"/>
    <w:rsid w:val="00D3275E"/>
    <w:rsid w:val="00D32C97"/>
    <w:rsid w:val="00D33FD3"/>
    <w:rsid w:val="00D341AA"/>
    <w:rsid w:val="00D345F0"/>
    <w:rsid w:val="00D3475B"/>
    <w:rsid w:val="00D351ED"/>
    <w:rsid w:val="00D35230"/>
    <w:rsid w:val="00D352D0"/>
    <w:rsid w:val="00D3687B"/>
    <w:rsid w:val="00D36FF6"/>
    <w:rsid w:val="00D3707E"/>
    <w:rsid w:val="00D37BCE"/>
    <w:rsid w:val="00D4048C"/>
    <w:rsid w:val="00D40847"/>
    <w:rsid w:val="00D40DC2"/>
    <w:rsid w:val="00D4119B"/>
    <w:rsid w:val="00D4332D"/>
    <w:rsid w:val="00D43596"/>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14"/>
    <w:rsid w:val="00D81DF8"/>
    <w:rsid w:val="00D848DB"/>
    <w:rsid w:val="00D86244"/>
    <w:rsid w:val="00D8662A"/>
    <w:rsid w:val="00D90A7E"/>
    <w:rsid w:val="00D91044"/>
    <w:rsid w:val="00D91442"/>
    <w:rsid w:val="00D9202A"/>
    <w:rsid w:val="00D93FC4"/>
    <w:rsid w:val="00D9460A"/>
    <w:rsid w:val="00D94704"/>
    <w:rsid w:val="00D94C13"/>
    <w:rsid w:val="00D9525D"/>
    <w:rsid w:val="00D95845"/>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998"/>
    <w:rsid w:val="00DB70A2"/>
    <w:rsid w:val="00DC02C1"/>
    <w:rsid w:val="00DC2EC2"/>
    <w:rsid w:val="00DC3FFB"/>
    <w:rsid w:val="00DC47B8"/>
    <w:rsid w:val="00DC59F7"/>
    <w:rsid w:val="00DD0884"/>
    <w:rsid w:val="00DD1BF2"/>
    <w:rsid w:val="00DD2914"/>
    <w:rsid w:val="00DD3E22"/>
    <w:rsid w:val="00DD40AA"/>
    <w:rsid w:val="00DD494D"/>
    <w:rsid w:val="00DD5BAA"/>
    <w:rsid w:val="00DD5F06"/>
    <w:rsid w:val="00DD61DF"/>
    <w:rsid w:val="00DD6218"/>
    <w:rsid w:val="00DD6335"/>
    <w:rsid w:val="00DD65FE"/>
    <w:rsid w:val="00DD7489"/>
    <w:rsid w:val="00DD7E9A"/>
    <w:rsid w:val="00DE0B32"/>
    <w:rsid w:val="00DE135A"/>
    <w:rsid w:val="00DE1536"/>
    <w:rsid w:val="00DE1BF6"/>
    <w:rsid w:val="00DE234F"/>
    <w:rsid w:val="00DE240C"/>
    <w:rsid w:val="00DE2761"/>
    <w:rsid w:val="00DE30C5"/>
    <w:rsid w:val="00DE3FDB"/>
    <w:rsid w:val="00DE7346"/>
    <w:rsid w:val="00DF0328"/>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8DD"/>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16F"/>
    <w:rsid w:val="00E2571C"/>
    <w:rsid w:val="00E25946"/>
    <w:rsid w:val="00E2652F"/>
    <w:rsid w:val="00E26B56"/>
    <w:rsid w:val="00E2742C"/>
    <w:rsid w:val="00E3050F"/>
    <w:rsid w:val="00E3095A"/>
    <w:rsid w:val="00E30B5A"/>
    <w:rsid w:val="00E31CE8"/>
    <w:rsid w:val="00E32198"/>
    <w:rsid w:val="00E32730"/>
    <w:rsid w:val="00E3425C"/>
    <w:rsid w:val="00E347C9"/>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E4"/>
    <w:rsid w:val="00E724B3"/>
    <w:rsid w:val="00E7352B"/>
    <w:rsid w:val="00E7502B"/>
    <w:rsid w:val="00E76040"/>
    <w:rsid w:val="00E76B3E"/>
    <w:rsid w:val="00E76C36"/>
    <w:rsid w:val="00E81296"/>
    <w:rsid w:val="00E83344"/>
    <w:rsid w:val="00E855E9"/>
    <w:rsid w:val="00E8789C"/>
    <w:rsid w:val="00E87D54"/>
    <w:rsid w:val="00E91274"/>
    <w:rsid w:val="00E9149E"/>
    <w:rsid w:val="00E91FE2"/>
    <w:rsid w:val="00E927D5"/>
    <w:rsid w:val="00E93188"/>
    <w:rsid w:val="00E934A7"/>
    <w:rsid w:val="00E94239"/>
    <w:rsid w:val="00E971E4"/>
    <w:rsid w:val="00EA00F2"/>
    <w:rsid w:val="00EA0C55"/>
    <w:rsid w:val="00EA13FA"/>
    <w:rsid w:val="00EA1F92"/>
    <w:rsid w:val="00EA26F1"/>
    <w:rsid w:val="00EA2BD6"/>
    <w:rsid w:val="00EA309F"/>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2F0"/>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5BA6"/>
    <w:rsid w:val="00ED654D"/>
    <w:rsid w:val="00EE0687"/>
    <w:rsid w:val="00EE0E0A"/>
    <w:rsid w:val="00EE1CEA"/>
    <w:rsid w:val="00EE286A"/>
    <w:rsid w:val="00EE38E2"/>
    <w:rsid w:val="00EE5D28"/>
    <w:rsid w:val="00EE6606"/>
    <w:rsid w:val="00EE6D61"/>
    <w:rsid w:val="00EE7F88"/>
    <w:rsid w:val="00EF0DEA"/>
    <w:rsid w:val="00EF1333"/>
    <w:rsid w:val="00EF21DF"/>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47CC5"/>
    <w:rsid w:val="00F506A2"/>
    <w:rsid w:val="00F50805"/>
    <w:rsid w:val="00F50842"/>
    <w:rsid w:val="00F5086D"/>
    <w:rsid w:val="00F50C59"/>
    <w:rsid w:val="00F527F9"/>
    <w:rsid w:val="00F5282B"/>
    <w:rsid w:val="00F53230"/>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42D2"/>
    <w:rsid w:val="00F64D86"/>
    <w:rsid w:val="00F67DB2"/>
    <w:rsid w:val="00F7075B"/>
    <w:rsid w:val="00F70A11"/>
    <w:rsid w:val="00F70D77"/>
    <w:rsid w:val="00F726C4"/>
    <w:rsid w:val="00F73311"/>
    <w:rsid w:val="00F74A87"/>
    <w:rsid w:val="00F74DF8"/>
    <w:rsid w:val="00F759D6"/>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5533"/>
    <w:rsid w:val="00F9594A"/>
    <w:rsid w:val="00F959B7"/>
    <w:rsid w:val="00F9604D"/>
    <w:rsid w:val="00F97D39"/>
    <w:rsid w:val="00FA0494"/>
    <w:rsid w:val="00FA0670"/>
    <w:rsid w:val="00FA09BE"/>
    <w:rsid w:val="00FA14D0"/>
    <w:rsid w:val="00FA2C88"/>
    <w:rsid w:val="00FA36E0"/>
    <w:rsid w:val="00FA3C37"/>
    <w:rsid w:val="00FA4B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3BC8"/>
    <w:rsid w:val="00FB686D"/>
    <w:rsid w:val="00FB6E90"/>
    <w:rsid w:val="00FB735C"/>
    <w:rsid w:val="00FB789C"/>
    <w:rsid w:val="00FB7F7E"/>
    <w:rsid w:val="00FC2DB7"/>
    <w:rsid w:val="00FC3A53"/>
    <w:rsid w:val="00FC456E"/>
    <w:rsid w:val="00FC5329"/>
    <w:rsid w:val="00FC5588"/>
    <w:rsid w:val="00FC609D"/>
    <w:rsid w:val="00FC7E29"/>
    <w:rsid w:val="00FD05DB"/>
    <w:rsid w:val="00FD0A9E"/>
    <w:rsid w:val="00FD48D0"/>
    <w:rsid w:val="00FD4CAA"/>
    <w:rsid w:val="00FD4F03"/>
    <w:rsid w:val="00FD51D7"/>
    <w:rsid w:val="00FD5F5B"/>
    <w:rsid w:val="00FD7507"/>
    <w:rsid w:val="00FD7F33"/>
    <w:rsid w:val="00FE0168"/>
    <w:rsid w:val="00FE178F"/>
    <w:rsid w:val="00FE1EB0"/>
    <w:rsid w:val="00FE21C3"/>
    <w:rsid w:val="00FE2CEC"/>
    <w:rsid w:val="00FE44B7"/>
    <w:rsid w:val="00FE4CD1"/>
    <w:rsid w:val="00FE6271"/>
    <w:rsid w:val="00FE6724"/>
    <w:rsid w:val="00FE74BE"/>
    <w:rsid w:val="00FE7EE4"/>
    <w:rsid w:val="00FF1607"/>
    <w:rsid w:val="00FF1D5A"/>
    <w:rsid w:val="00FF22D0"/>
    <w:rsid w:val="00FF2781"/>
    <w:rsid w:val="00FF2B77"/>
    <w:rsid w:val="00FF4E20"/>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
      <w:docPartPr>
        <w:name w:val="0866C3F9FBC84A3387809A7B4D625168"/>
        <w:category>
          <w:name w:val="General"/>
          <w:gallery w:val="placeholder"/>
        </w:category>
        <w:types>
          <w:type w:val="bbPlcHdr"/>
        </w:types>
        <w:behaviors>
          <w:behavior w:val="content"/>
        </w:behaviors>
        <w:guid w:val="{68B18F88-6D2F-4DED-A1E6-EB50FA8E86E4}"/>
      </w:docPartPr>
      <w:docPartBody>
        <w:p w:rsidR="00C921BD" w:rsidRDefault="007A07C8" w:rsidP="007A07C8">
          <w:pPr>
            <w:pStyle w:val="0866C3F9FBC84A3387809A7B4D625168"/>
          </w:pPr>
          <w:r w:rsidRPr="00895F6D">
            <w:rPr>
              <w:rFonts w:ascii="Arial" w:hAnsi="Arial" w:cs="Arial"/>
              <w:color w:val="FF0000"/>
            </w:rPr>
            <w:t>[Pasirinkite]</w:t>
          </w:r>
        </w:p>
      </w:docPartBody>
    </w:docPart>
    <w:docPart>
      <w:docPartPr>
        <w:name w:val="C5344B70263C4B7FAEB1249E8B560A05"/>
        <w:category>
          <w:name w:val="General"/>
          <w:gallery w:val="placeholder"/>
        </w:category>
        <w:types>
          <w:type w:val="bbPlcHdr"/>
        </w:types>
        <w:behaviors>
          <w:behavior w:val="content"/>
        </w:behaviors>
        <w:guid w:val="{93BDF9D6-2CD6-4194-854D-D31E7DF27311}"/>
      </w:docPartPr>
      <w:docPartBody>
        <w:p w:rsidR="00C921BD" w:rsidRDefault="007A07C8" w:rsidP="007A07C8">
          <w:pPr>
            <w:pStyle w:val="C5344B70263C4B7FAEB1249E8B560A05"/>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4251"/>
    <w:rsid w:val="00076259"/>
    <w:rsid w:val="000A110D"/>
    <w:rsid w:val="00117E5C"/>
    <w:rsid w:val="001454D4"/>
    <w:rsid w:val="00187CC4"/>
    <w:rsid w:val="00192984"/>
    <w:rsid w:val="0019615D"/>
    <w:rsid w:val="001A2B0E"/>
    <w:rsid w:val="00213A60"/>
    <w:rsid w:val="00223CE2"/>
    <w:rsid w:val="002317C9"/>
    <w:rsid w:val="002B06A9"/>
    <w:rsid w:val="002E0786"/>
    <w:rsid w:val="002E67DE"/>
    <w:rsid w:val="003068D6"/>
    <w:rsid w:val="00323C71"/>
    <w:rsid w:val="00347223"/>
    <w:rsid w:val="00347F66"/>
    <w:rsid w:val="00364C9A"/>
    <w:rsid w:val="003D0621"/>
    <w:rsid w:val="003D516F"/>
    <w:rsid w:val="003D794B"/>
    <w:rsid w:val="003E7820"/>
    <w:rsid w:val="00405805"/>
    <w:rsid w:val="0049311C"/>
    <w:rsid w:val="004971FA"/>
    <w:rsid w:val="004A3CD6"/>
    <w:rsid w:val="004C0332"/>
    <w:rsid w:val="004C3FDF"/>
    <w:rsid w:val="004D4FF8"/>
    <w:rsid w:val="00567662"/>
    <w:rsid w:val="005C7CB4"/>
    <w:rsid w:val="005F3D64"/>
    <w:rsid w:val="00606076"/>
    <w:rsid w:val="006576ED"/>
    <w:rsid w:val="006836DB"/>
    <w:rsid w:val="006D2798"/>
    <w:rsid w:val="00700307"/>
    <w:rsid w:val="0070287B"/>
    <w:rsid w:val="00712B51"/>
    <w:rsid w:val="00751997"/>
    <w:rsid w:val="007818B5"/>
    <w:rsid w:val="007846E5"/>
    <w:rsid w:val="007A07C8"/>
    <w:rsid w:val="007D5992"/>
    <w:rsid w:val="00810B8D"/>
    <w:rsid w:val="00816030"/>
    <w:rsid w:val="00835204"/>
    <w:rsid w:val="00843B43"/>
    <w:rsid w:val="00887609"/>
    <w:rsid w:val="008A4EF3"/>
    <w:rsid w:val="008D506A"/>
    <w:rsid w:val="008E0305"/>
    <w:rsid w:val="00901530"/>
    <w:rsid w:val="009536F0"/>
    <w:rsid w:val="009747F2"/>
    <w:rsid w:val="00A163FB"/>
    <w:rsid w:val="00A52DAB"/>
    <w:rsid w:val="00A74564"/>
    <w:rsid w:val="00A77B1C"/>
    <w:rsid w:val="00A90D65"/>
    <w:rsid w:val="00AF3A00"/>
    <w:rsid w:val="00B10401"/>
    <w:rsid w:val="00B14049"/>
    <w:rsid w:val="00B46E22"/>
    <w:rsid w:val="00BB3136"/>
    <w:rsid w:val="00BC30E7"/>
    <w:rsid w:val="00C13124"/>
    <w:rsid w:val="00C32298"/>
    <w:rsid w:val="00C921BD"/>
    <w:rsid w:val="00D341AA"/>
    <w:rsid w:val="00D36C61"/>
    <w:rsid w:val="00D50D67"/>
    <w:rsid w:val="00D90A67"/>
    <w:rsid w:val="00DA6D47"/>
    <w:rsid w:val="00DD3E22"/>
    <w:rsid w:val="00DD72B7"/>
    <w:rsid w:val="00E05661"/>
    <w:rsid w:val="00E2100A"/>
    <w:rsid w:val="00E72E18"/>
    <w:rsid w:val="00E74218"/>
    <w:rsid w:val="00EA309F"/>
    <w:rsid w:val="00EB1355"/>
    <w:rsid w:val="00ED6BB3"/>
    <w:rsid w:val="00F04DEE"/>
    <w:rsid w:val="00F71A6D"/>
    <w:rsid w:val="00FE5E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3FB"/>
    <w:rPr>
      <w:color w:val="808080"/>
    </w:rPr>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0866C3F9FBC84A3387809A7B4D625168">
    <w:name w:val="0866C3F9FBC84A3387809A7B4D625168"/>
    <w:rsid w:val="007A07C8"/>
    <w:pPr>
      <w:spacing w:line="278" w:lineRule="auto"/>
    </w:pPr>
    <w:rPr>
      <w:kern w:val="2"/>
      <w:sz w:val="24"/>
      <w:szCs w:val="24"/>
      <w14:ligatures w14:val="standardContextual"/>
    </w:rPr>
  </w:style>
  <w:style w:type="paragraph" w:customStyle="1" w:styleId="C5344B70263C4B7FAEB1249E8B560A05">
    <w:name w:val="C5344B70263C4B7FAEB1249E8B560A05"/>
    <w:rsid w:val="007A07C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28F8FE-6D1B-401A-ACC3-7D1065FE85E0}">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customXml/itemProps3.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4.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5.xml><?xml version="1.0" encoding="utf-8"?>
<ds:datastoreItem xmlns:ds="http://schemas.openxmlformats.org/officeDocument/2006/customXml" ds:itemID="{1E42A8CF-7360-40E5-9D82-F8C6FB2E4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203</TotalTime>
  <Pages>7</Pages>
  <Words>13422</Words>
  <Characters>7652</Characters>
  <Application>Microsoft Office Word</Application>
  <DocSecurity>0</DocSecurity>
  <Lines>63</Lines>
  <Paragraphs>42</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Jovita Sebestijonaitė</cp:lastModifiedBy>
  <cp:revision>162</cp:revision>
  <cp:lastPrinted>2014-04-16T12:58:00Z</cp:lastPrinted>
  <dcterms:created xsi:type="dcterms:W3CDTF">2022-06-13T07:52:00Z</dcterms:created>
  <dcterms:modified xsi:type="dcterms:W3CDTF">2026-02-19T10:08:00Z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0x010100E6FAA91A59187341A45FF5674955926A</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ies>
</file>